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Default="00490374" w:rsidP="00534FB5">
      <w:pPr>
        <w:pStyle w:val="Heading1"/>
      </w:pPr>
      <w:r w:rsidRPr="00FF7192">
        <w:t>Appendix A: Self-assessment form</w:t>
      </w:r>
    </w:p>
    <w:p w14:paraId="065F5024" w14:textId="77777777" w:rsidR="00534FB5" w:rsidRPr="00534FB5" w:rsidRDefault="00534FB5" w:rsidP="00534FB5"/>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2"/>
        <w:gridCol w:w="1332"/>
        <w:gridCol w:w="3740"/>
        <w:gridCol w:w="3237"/>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A9068A2"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5DE10DDE" w:rsidR="007016D8"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.2</w:t>
            </w: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75607B97" w:rsidR="00490374" w:rsidRPr="00EB5DC1" w:rsidRDefault="007016D8" w:rsidP="00490374">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DC134FC" w14:textId="15563CBA"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w:t>
            </w:r>
            <w:r w:rsidR="00F91F05">
              <w:rPr>
                <w:rFonts w:ascii="Arial" w:hAnsi="Arial" w:cs="Arial"/>
                <w:sz w:val="24"/>
                <w:szCs w:val="24"/>
              </w:rPr>
              <w:t>section 1</w:t>
            </w:r>
            <w:r>
              <w:rPr>
                <w:rFonts w:ascii="Arial" w:hAnsi="Arial" w:cs="Arial"/>
                <w:sz w:val="24"/>
                <w:szCs w:val="24"/>
              </w:rPr>
              <w:t>.3</w:t>
            </w: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26E1C931" w:rsidR="00490374" w:rsidRPr="00EB5DC1" w:rsidRDefault="007016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8E4DFCE" w14:textId="2902782F"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w:t>
            </w:r>
            <w:r>
              <w:rPr>
                <w:rFonts w:ascii="Arial" w:hAnsi="Arial" w:cs="Arial"/>
                <w:sz w:val="24"/>
                <w:szCs w:val="24"/>
              </w:rPr>
              <w:t xml:space="preserve"> 1.</w:t>
            </w:r>
            <w:r w:rsidR="00482182">
              <w:rPr>
                <w:rFonts w:ascii="Arial" w:hAnsi="Arial" w:cs="Arial"/>
                <w:sz w:val="24"/>
                <w:szCs w:val="24"/>
              </w:rPr>
              <w:t>5</w:t>
            </w:r>
            <w:r>
              <w:rPr>
                <w:rFonts w:ascii="Arial" w:hAnsi="Arial" w:cs="Arial"/>
                <w:sz w:val="24"/>
                <w:szCs w:val="24"/>
              </w:rPr>
              <w:t xml:space="preserve"> &amp; 1.</w:t>
            </w:r>
            <w:r w:rsidR="000F19DA">
              <w:rPr>
                <w:rFonts w:ascii="Arial" w:hAnsi="Arial" w:cs="Arial"/>
                <w:sz w:val="24"/>
                <w:szCs w:val="24"/>
              </w:rPr>
              <w:t>6</w:t>
            </w:r>
          </w:p>
        </w:tc>
        <w:tc>
          <w:tcPr>
            <w:tcW w:w="3293" w:type="dxa"/>
            <w:vAlign w:val="center"/>
          </w:tcPr>
          <w:p w14:paraId="2F6AE317" w14:textId="6220FC11" w:rsidR="00490374" w:rsidRPr="00EB5DC1" w:rsidRDefault="001B4EC1" w:rsidP="00490374">
            <w:pPr>
              <w:jc w:val="center"/>
              <w:rPr>
                <w:rFonts w:ascii="Arial" w:hAnsi="Arial" w:cs="Arial"/>
                <w:sz w:val="24"/>
                <w:szCs w:val="24"/>
              </w:rPr>
            </w:pPr>
            <w:r>
              <w:rPr>
                <w:rFonts w:ascii="Arial" w:hAnsi="Arial" w:cs="Arial"/>
                <w:sz w:val="24"/>
                <w:szCs w:val="24"/>
              </w:rPr>
              <w:t>This is outlined in our Complaints, Concerns and Compliments policy.</w:t>
            </w: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5A8E2245"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094D77F5"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1.</w:t>
            </w:r>
            <w:r w:rsidR="007A4016">
              <w:rPr>
                <w:rFonts w:ascii="Arial" w:hAnsi="Arial" w:cs="Arial"/>
                <w:sz w:val="24"/>
                <w:szCs w:val="24"/>
              </w:rPr>
              <w:t>7</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9FE8E33" w:rsidR="00490374" w:rsidRPr="00EB5DC1" w:rsidRDefault="007016D8"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43A9B814" w:rsidR="00490374" w:rsidRPr="00EB5DC1" w:rsidRDefault="007016D8" w:rsidP="00490374">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1.</w:t>
            </w:r>
            <w:r w:rsidR="0017144E">
              <w:rPr>
                <w:rFonts w:ascii="Arial" w:hAnsi="Arial" w:cs="Arial"/>
                <w:sz w:val="24"/>
                <w:szCs w:val="24"/>
              </w:rPr>
              <w:t>8</w:t>
            </w:r>
          </w:p>
        </w:tc>
        <w:tc>
          <w:tcPr>
            <w:tcW w:w="3293" w:type="dxa"/>
            <w:vAlign w:val="center"/>
          </w:tcPr>
          <w:p w14:paraId="4F602582" w14:textId="77777777" w:rsidR="001B4EC1" w:rsidRDefault="001B4EC1" w:rsidP="001B4EC1">
            <w:pPr>
              <w:rPr>
                <w:rFonts w:ascii="Arial" w:hAnsi="Arial" w:cs="Arial"/>
                <w:sz w:val="24"/>
                <w:szCs w:val="24"/>
              </w:rPr>
            </w:pPr>
            <w:r>
              <w:rPr>
                <w:rFonts w:ascii="Arial" w:hAnsi="Arial" w:cs="Arial"/>
                <w:sz w:val="24"/>
                <w:szCs w:val="24"/>
              </w:rPr>
              <w:t>This is outlined in our Complaints, Concerns and Compliments policy.</w:t>
            </w:r>
          </w:p>
          <w:p w14:paraId="368BDA72" w14:textId="77777777" w:rsidR="001B4EC1" w:rsidRDefault="001B4EC1" w:rsidP="001B4EC1">
            <w:pPr>
              <w:rPr>
                <w:rFonts w:ascii="Arial" w:hAnsi="Arial" w:cs="Arial"/>
                <w:sz w:val="24"/>
                <w:szCs w:val="24"/>
              </w:rPr>
            </w:pPr>
          </w:p>
          <w:p w14:paraId="2E4828AC" w14:textId="77777777" w:rsidR="001B4EC1" w:rsidRDefault="001B4EC1" w:rsidP="001B4EC1">
            <w:pPr>
              <w:rPr>
                <w:rFonts w:ascii="Arial" w:hAnsi="Arial" w:cs="Arial"/>
                <w:sz w:val="24"/>
                <w:szCs w:val="24"/>
              </w:rPr>
            </w:pPr>
            <w:r>
              <w:rPr>
                <w:rFonts w:ascii="Arial" w:hAnsi="Arial" w:cs="Arial"/>
                <w:sz w:val="24"/>
                <w:szCs w:val="24"/>
              </w:rPr>
              <w:t>Our website gives a link to both our Complaints Officer and the Housing Ombudsman.</w:t>
            </w:r>
          </w:p>
          <w:p w14:paraId="214D1F7C" w14:textId="77777777" w:rsidR="001B4EC1" w:rsidRDefault="001B4EC1" w:rsidP="001B4EC1">
            <w:pPr>
              <w:rPr>
                <w:rFonts w:ascii="Arial" w:hAnsi="Arial" w:cs="Arial"/>
                <w:sz w:val="24"/>
                <w:szCs w:val="24"/>
              </w:rPr>
            </w:pPr>
          </w:p>
          <w:p w14:paraId="26BD9916" w14:textId="77777777" w:rsidR="001B4EC1" w:rsidRDefault="001B4EC1" w:rsidP="001B4EC1">
            <w:pPr>
              <w:rPr>
                <w:rFonts w:ascii="Arial" w:hAnsi="Arial" w:cs="Arial"/>
                <w:sz w:val="24"/>
                <w:szCs w:val="24"/>
              </w:rPr>
            </w:pPr>
            <w:r>
              <w:rPr>
                <w:rFonts w:ascii="Arial" w:hAnsi="Arial" w:cs="Arial"/>
                <w:sz w:val="24"/>
                <w:szCs w:val="24"/>
              </w:rPr>
              <w:t>Information is also available in the communal sitting room.</w:t>
            </w:r>
          </w:p>
          <w:p w14:paraId="30468464" w14:textId="43C09D52"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3"/>
        <w:gridCol w:w="1332"/>
        <w:gridCol w:w="3747"/>
        <w:gridCol w:w="3239"/>
      </w:tblGrid>
      <w:tr w:rsidR="00EB5DC1" w:rsidRPr="00EB5DC1" w14:paraId="4FBD33F7" w14:textId="77777777" w:rsidTr="00646CCC">
        <w:tc>
          <w:tcPr>
            <w:tcW w:w="1177" w:type="dxa"/>
            <w:vAlign w:val="center"/>
          </w:tcPr>
          <w:p w14:paraId="2F15993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646CCC">
        <w:tc>
          <w:tcPr>
            <w:tcW w:w="1177" w:type="dxa"/>
            <w:vAlign w:val="center"/>
          </w:tcPr>
          <w:p w14:paraId="287F720F" w14:textId="045DFBB3" w:rsidR="00EB5DC1" w:rsidRPr="00EB5DC1" w:rsidRDefault="00EB5DC1" w:rsidP="00646CCC">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646CCC">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423528AE"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16073D76"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w:t>
            </w:r>
            <w:r>
              <w:rPr>
                <w:rFonts w:ascii="Arial" w:hAnsi="Arial" w:cs="Arial"/>
                <w:sz w:val="24"/>
                <w:szCs w:val="24"/>
              </w:rPr>
              <w:t xml:space="preserve"> 2.1</w:t>
            </w:r>
          </w:p>
        </w:tc>
        <w:tc>
          <w:tcPr>
            <w:tcW w:w="3293" w:type="dxa"/>
            <w:vAlign w:val="center"/>
          </w:tcPr>
          <w:p w14:paraId="446B964E" w14:textId="77777777" w:rsidR="00EB5DC1" w:rsidRPr="00EB5DC1" w:rsidRDefault="00EB5DC1" w:rsidP="00646CCC">
            <w:pPr>
              <w:jc w:val="center"/>
              <w:rPr>
                <w:rFonts w:ascii="Arial" w:hAnsi="Arial" w:cs="Arial"/>
                <w:sz w:val="24"/>
                <w:szCs w:val="24"/>
              </w:rPr>
            </w:pPr>
          </w:p>
        </w:tc>
      </w:tr>
      <w:tr w:rsidR="00EB5DC1" w:rsidRPr="00EB5DC1" w14:paraId="56BE0F51" w14:textId="77777777" w:rsidTr="00646CCC">
        <w:tc>
          <w:tcPr>
            <w:tcW w:w="1177" w:type="dxa"/>
            <w:vAlign w:val="center"/>
          </w:tcPr>
          <w:p w14:paraId="2917C7DB" w14:textId="1A1F131E" w:rsidR="00EB5DC1" w:rsidRPr="00EB5DC1" w:rsidRDefault="00EB5DC1" w:rsidP="00646CCC">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4964568D" w:rsidR="00EB5DC1" w:rsidRPr="00EB5DC1" w:rsidRDefault="007016D8"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39BEAD14" w:rsidR="00EB5DC1" w:rsidRPr="00EB5DC1" w:rsidRDefault="007016D8"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2.2</w:t>
            </w:r>
          </w:p>
        </w:tc>
        <w:tc>
          <w:tcPr>
            <w:tcW w:w="3293" w:type="dxa"/>
            <w:vAlign w:val="center"/>
          </w:tcPr>
          <w:p w14:paraId="33BF8E2C" w14:textId="77777777" w:rsidR="00EB5DC1" w:rsidRPr="00EB5DC1" w:rsidRDefault="00EB5DC1" w:rsidP="00646CCC">
            <w:pPr>
              <w:jc w:val="center"/>
              <w:rPr>
                <w:rFonts w:ascii="Arial" w:hAnsi="Arial" w:cs="Arial"/>
                <w:sz w:val="24"/>
                <w:szCs w:val="24"/>
              </w:rPr>
            </w:pPr>
          </w:p>
        </w:tc>
      </w:tr>
      <w:tr w:rsidR="00EB5DC1" w:rsidRPr="00EB5DC1" w14:paraId="53774B4C" w14:textId="77777777" w:rsidTr="00646CCC">
        <w:tc>
          <w:tcPr>
            <w:tcW w:w="1177" w:type="dxa"/>
            <w:vAlign w:val="center"/>
          </w:tcPr>
          <w:p w14:paraId="545E6E64" w14:textId="516AF2C3" w:rsidR="00EB5DC1" w:rsidRPr="00EB5DC1" w:rsidRDefault="00EB5DC1" w:rsidP="00646CCC">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01E0D3F"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205E8A03"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2.3</w:t>
            </w:r>
          </w:p>
        </w:tc>
        <w:tc>
          <w:tcPr>
            <w:tcW w:w="3293" w:type="dxa"/>
            <w:vAlign w:val="center"/>
          </w:tcPr>
          <w:p w14:paraId="656449FD" w14:textId="77777777" w:rsidR="00EB5DC1" w:rsidRPr="00EB5DC1" w:rsidRDefault="00EB5DC1" w:rsidP="00646CCC">
            <w:pPr>
              <w:jc w:val="center"/>
              <w:rPr>
                <w:rFonts w:ascii="Arial" w:hAnsi="Arial" w:cs="Arial"/>
                <w:sz w:val="24"/>
                <w:szCs w:val="24"/>
              </w:rPr>
            </w:pPr>
          </w:p>
        </w:tc>
      </w:tr>
      <w:tr w:rsidR="00EB5DC1" w:rsidRPr="00EB5DC1" w14:paraId="1A415C8B" w14:textId="77777777" w:rsidTr="00646CCC">
        <w:tc>
          <w:tcPr>
            <w:tcW w:w="1177" w:type="dxa"/>
            <w:vAlign w:val="center"/>
          </w:tcPr>
          <w:p w14:paraId="22907B07" w14:textId="629AF1F2" w:rsidR="00EB5DC1" w:rsidRPr="00EB5DC1" w:rsidRDefault="00EB5DC1" w:rsidP="00646CCC">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9B4C5D0"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2ECD9875" w:rsidR="00EB5DC1" w:rsidRPr="00EB5DC1" w:rsidRDefault="007016D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w:t>
            </w:r>
            <w:r>
              <w:rPr>
                <w:rFonts w:ascii="Arial" w:hAnsi="Arial" w:cs="Arial"/>
                <w:sz w:val="24"/>
                <w:szCs w:val="24"/>
              </w:rPr>
              <w:t>2.4</w:t>
            </w:r>
          </w:p>
        </w:tc>
        <w:tc>
          <w:tcPr>
            <w:tcW w:w="3293" w:type="dxa"/>
            <w:vAlign w:val="center"/>
          </w:tcPr>
          <w:p w14:paraId="6216A83F" w14:textId="77777777" w:rsidR="00EB5DC1" w:rsidRPr="00EB5DC1" w:rsidRDefault="00EB5DC1" w:rsidP="00646CCC">
            <w:pPr>
              <w:jc w:val="center"/>
              <w:rPr>
                <w:rFonts w:ascii="Arial" w:hAnsi="Arial" w:cs="Arial"/>
                <w:sz w:val="24"/>
                <w:szCs w:val="24"/>
              </w:rPr>
            </w:pPr>
          </w:p>
        </w:tc>
      </w:tr>
      <w:tr w:rsidR="00EB5DC1" w:rsidRPr="00EB5DC1" w14:paraId="2B6B93AF" w14:textId="77777777" w:rsidTr="00646CCC">
        <w:tc>
          <w:tcPr>
            <w:tcW w:w="1177" w:type="dxa"/>
            <w:vAlign w:val="center"/>
          </w:tcPr>
          <w:p w14:paraId="58880A4D" w14:textId="5EECB2A2" w:rsidR="00EB5DC1" w:rsidRPr="00EB5DC1" w:rsidRDefault="00EB5DC1" w:rsidP="00646CCC">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6DBFF81B" w:rsidR="00EB5DC1" w:rsidRPr="00EB5DC1" w:rsidRDefault="007016D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67D79B09" w:rsidR="00EB5DC1" w:rsidRPr="00EB5DC1" w:rsidRDefault="00AF6E70"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2.1</w:t>
            </w:r>
          </w:p>
        </w:tc>
        <w:tc>
          <w:tcPr>
            <w:tcW w:w="3293" w:type="dxa"/>
            <w:vAlign w:val="center"/>
          </w:tcPr>
          <w:p w14:paraId="6BF4DA67" w14:textId="77777777" w:rsidR="00EB5DC1" w:rsidRPr="00EB5DC1" w:rsidRDefault="00EB5DC1" w:rsidP="00646CCC">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50"/>
        <w:gridCol w:w="1332"/>
        <w:gridCol w:w="3748"/>
        <w:gridCol w:w="3240"/>
      </w:tblGrid>
      <w:tr w:rsidR="00EB5DC1" w:rsidRPr="00EB5DC1" w14:paraId="4D5DFCA2" w14:textId="77777777" w:rsidTr="00646CCC">
        <w:tc>
          <w:tcPr>
            <w:tcW w:w="1177" w:type="dxa"/>
            <w:vAlign w:val="center"/>
          </w:tcPr>
          <w:p w14:paraId="74686EFF"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646CCC">
        <w:tc>
          <w:tcPr>
            <w:tcW w:w="1177" w:type="dxa"/>
            <w:vAlign w:val="center"/>
          </w:tcPr>
          <w:p w14:paraId="29B1B9A8" w14:textId="421BDF8E" w:rsidR="00EB5DC1" w:rsidRPr="00EB5DC1" w:rsidRDefault="00EB5DC1" w:rsidP="00646CCC">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16943D3F" w:rsidR="00EB5DC1" w:rsidRPr="00EB5DC1" w:rsidRDefault="00AF6E70"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52051623" w14:textId="65E14FD5" w:rsidR="00EB5DC1" w:rsidRPr="00EB5DC1" w:rsidRDefault="00AF6E70"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sections </w:t>
            </w:r>
            <w:r w:rsidR="00641E53">
              <w:rPr>
                <w:rFonts w:ascii="Arial" w:hAnsi="Arial" w:cs="Arial"/>
                <w:sz w:val="24"/>
                <w:szCs w:val="24"/>
              </w:rPr>
              <w:t>1.4</w:t>
            </w:r>
            <w:r w:rsidR="009D3684">
              <w:rPr>
                <w:rFonts w:ascii="Arial" w:hAnsi="Arial" w:cs="Arial"/>
                <w:sz w:val="24"/>
                <w:szCs w:val="24"/>
              </w:rPr>
              <w:t>, 4.1 &amp; 4.2</w:t>
            </w:r>
          </w:p>
        </w:tc>
        <w:tc>
          <w:tcPr>
            <w:tcW w:w="3293" w:type="dxa"/>
            <w:vAlign w:val="center"/>
          </w:tcPr>
          <w:p w14:paraId="282F0D0A" w14:textId="77777777" w:rsidR="00EB5DC1" w:rsidRPr="00EB5DC1" w:rsidRDefault="00EB5DC1" w:rsidP="00646CCC">
            <w:pPr>
              <w:jc w:val="center"/>
              <w:rPr>
                <w:rFonts w:ascii="Arial" w:hAnsi="Arial" w:cs="Arial"/>
                <w:sz w:val="24"/>
                <w:szCs w:val="24"/>
              </w:rPr>
            </w:pPr>
          </w:p>
        </w:tc>
      </w:tr>
      <w:tr w:rsidR="00EB5DC1" w:rsidRPr="00EB5DC1" w14:paraId="04D6E48B" w14:textId="77777777" w:rsidTr="00646CCC">
        <w:tc>
          <w:tcPr>
            <w:tcW w:w="1177" w:type="dxa"/>
            <w:vAlign w:val="center"/>
          </w:tcPr>
          <w:p w14:paraId="0B779041" w14:textId="27C53C8A" w:rsidR="00EB5DC1" w:rsidRPr="00EB5DC1" w:rsidRDefault="00EB5DC1" w:rsidP="00646CCC">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41581EC9" w:rsidR="00EB5DC1" w:rsidRPr="00EB5DC1" w:rsidRDefault="007A1606" w:rsidP="00646CCC">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612FA1E8" w:rsidR="00EB5DC1" w:rsidRPr="00EB5DC1" w:rsidRDefault="007A1606" w:rsidP="00646CCC">
            <w:pPr>
              <w:jc w:val="center"/>
              <w:rPr>
                <w:rFonts w:ascii="Arial" w:hAnsi="Arial" w:cs="Arial"/>
                <w:sz w:val="24"/>
                <w:szCs w:val="24"/>
              </w:rPr>
            </w:pPr>
            <w:r>
              <w:rPr>
                <w:rFonts w:ascii="Arial" w:hAnsi="Arial" w:cs="Arial"/>
                <w:sz w:val="24"/>
                <w:szCs w:val="24"/>
              </w:rPr>
              <w:t>Compl</w:t>
            </w:r>
            <w:r w:rsidR="00DF7B4E">
              <w:rPr>
                <w:rFonts w:ascii="Arial" w:hAnsi="Arial" w:cs="Arial"/>
                <w:sz w:val="24"/>
                <w:szCs w:val="24"/>
              </w:rPr>
              <w:t>ai</w:t>
            </w:r>
            <w:r>
              <w:rPr>
                <w:rFonts w:ascii="Arial" w:hAnsi="Arial" w:cs="Arial"/>
                <w:sz w:val="24"/>
                <w:szCs w:val="24"/>
              </w:rPr>
              <w:t>nt policy</w:t>
            </w:r>
            <w:r w:rsidR="00BE07DB">
              <w:rPr>
                <w:rFonts w:ascii="Arial" w:hAnsi="Arial" w:cs="Arial"/>
                <w:sz w:val="24"/>
                <w:szCs w:val="24"/>
              </w:rPr>
              <w:t xml:space="preserve"> sections </w:t>
            </w:r>
            <w:r>
              <w:rPr>
                <w:rFonts w:ascii="Arial" w:hAnsi="Arial" w:cs="Arial"/>
                <w:sz w:val="24"/>
                <w:szCs w:val="24"/>
              </w:rPr>
              <w:t xml:space="preserve">1.4 &amp; </w:t>
            </w:r>
            <w:r w:rsidR="00105FB5">
              <w:rPr>
                <w:rFonts w:ascii="Arial" w:hAnsi="Arial" w:cs="Arial"/>
                <w:sz w:val="24"/>
                <w:szCs w:val="24"/>
              </w:rPr>
              <w:t>5</w:t>
            </w:r>
          </w:p>
        </w:tc>
        <w:tc>
          <w:tcPr>
            <w:tcW w:w="3293" w:type="dxa"/>
            <w:vAlign w:val="center"/>
          </w:tcPr>
          <w:p w14:paraId="01653F1F"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 xml:space="preserve">We are accessible and accept complaints through all methods including, email, letter, phone or in person.  Details are given in our Policies.  </w:t>
            </w:r>
          </w:p>
          <w:p w14:paraId="24334927" w14:textId="77777777" w:rsidR="001B4EC1" w:rsidRDefault="001B4EC1" w:rsidP="001B4EC1">
            <w:pPr>
              <w:autoSpaceDE w:val="0"/>
              <w:autoSpaceDN w:val="0"/>
              <w:adjustRightInd w:val="0"/>
              <w:rPr>
                <w:rFonts w:ascii="ArialMT" w:hAnsi="ArialMT" w:cs="ArialMT"/>
                <w:kern w:val="0"/>
                <w:sz w:val="24"/>
                <w:szCs w:val="24"/>
              </w:rPr>
            </w:pPr>
          </w:p>
          <w:p w14:paraId="7C5C87E9" w14:textId="5E8A1C2F" w:rsidR="00EB5DC1" w:rsidRPr="00EB5DC1" w:rsidRDefault="001B4EC1" w:rsidP="001B4EC1">
            <w:pPr>
              <w:rPr>
                <w:rFonts w:ascii="Arial" w:hAnsi="Arial" w:cs="Arial"/>
                <w:sz w:val="24"/>
                <w:szCs w:val="24"/>
              </w:rPr>
            </w:pPr>
            <w:r>
              <w:rPr>
                <w:rFonts w:ascii="ArialMT" w:hAnsi="ArialMT" w:cs="ArialMT"/>
                <w:kern w:val="0"/>
                <w:sz w:val="24"/>
                <w:szCs w:val="24"/>
              </w:rPr>
              <w:t>Our website also gives contact details for our Complaints Officer.</w:t>
            </w:r>
          </w:p>
        </w:tc>
      </w:tr>
      <w:tr w:rsidR="00EB5DC1" w:rsidRPr="00EB5DC1" w14:paraId="50DB60A6" w14:textId="77777777" w:rsidTr="00646CCC">
        <w:tc>
          <w:tcPr>
            <w:tcW w:w="1177" w:type="dxa"/>
            <w:vAlign w:val="center"/>
          </w:tcPr>
          <w:p w14:paraId="430A5561" w14:textId="0D14B3C8" w:rsidR="00EB5DC1" w:rsidRPr="00EB5DC1" w:rsidRDefault="00EB5DC1" w:rsidP="00646CCC">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646CCC">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xml:space="preserve">.  Low complaint volumes are potentially a </w:t>
            </w:r>
            <w:r>
              <w:lastRenderedPageBreak/>
              <w:t>sign that residents are unable to complain.</w:t>
            </w:r>
          </w:p>
        </w:tc>
        <w:tc>
          <w:tcPr>
            <w:tcW w:w="1340" w:type="dxa"/>
            <w:vAlign w:val="center"/>
          </w:tcPr>
          <w:p w14:paraId="32703200" w14:textId="70EE477F" w:rsidR="00EB5DC1" w:rsidRPr="00EB5DC1" w:rsidRDefault="00A978C2"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53AFDB3" w14:textId="7BA7B7D4" w:rsidR="00EB5DC1" w:rsidRPr="00EB5DC1" w:rsidRDefault="00DF7B4E" w:rsidP="00646CCC">
            <w:pPr>
              <w:jc w:val="center"/>
              <w:rPr>
                <w:rFonts w:ascii="Arial" w:hAnsi="Arial" w:cs="Arial"/>
                <w:sz w:val="24"/>
                <w:szCs w:val="24"/>
              </w:rPr>
            </w:pPr>
            <w:r>
              <w:rPr>
                <w:rFonts w:ascii="Arial" w:hAnsi="Arial" w:cs="Arial"/>
                <w:sz w:val="24"/>
                <w:szCs w:val="24"/>
              </w:rPr>
              <w:t>Complaint</w:t>
            </w:r>
            <w:r w:rsidR="00A978C2">
              <w:rPr>
                <w:rFonts w:ascii="Arial" w:hAnsi="Arial" w:cs="Arial"/>
                <w:sz w:val="24"/>
                <w:szCs w:val="24"/>
              </w:rPr>
              <w:t xml:space="preserve"> policy</w:t>
            </w:r>
            <w:r w:rsidR="00BE07DB">
              <w:rPr>
                <w:rFonts w:ascii="Arial" w:hAnsi="Arial" w:cs="Arial"/>
                <w:sz w:val="24"/>
                <w:szCs w:val="24"/>
              </w:rPr>
              <w:t xml:space="preserve"> section</w:t>
            </w:r>
            <w:r w:rsidR="00A978C2">
              <w:rPr>
                <w:rFonts w:ascii="Arial" w:hAnsi="Arial" w:cs="Arial"/>
                <w:sz w:val="24"/>
                <w:szCs w:val="24"/>
              </w:rPr>
              <w:t xml:space="preserve"> </w:t>
            </w:r>
            <w:r>
              <w:rPr>
                <w:rFonts w:ascii="Arial" w:hAnsi="Arial" w:cs="Arial"/>
                <w:sz w:val="24"/>
                <w:szCs w:val="24"/>
              </w:rPr>
              <w:t>4.3</w:t>
            </w:r>
          </w:p>
        </w:tc>
        <w:tc>
          <w:tcPr>
            <w:tcW w:w="3293" w:type="dxa"/>
            <w:vAlign w:val="center"/>
          </w:tcPr>
          <w:p w14:paraId="13236B63" w14:textId="77777777" w:rsidR="00EB5DC1" w:rsidRPr="00EB5DC1" w:rsidRDefault="00EB5DC1" w:rsidP="00646CCC">
            <w:pPr>
              <w:jc w:val="center"/>
              <w:rPr>
                <w:rFonts w:ascii="Arial" w:hAnsi="Arial" w:cs="Arial"/>
                <w:sz w:val="24"/>
                <w:szCs w:val="24"/>
              </w:rPr>
            </w:pPr>
          </w:p>
        </w:tc>
      </w:tr>
      <w:tr w:rsidR="00EB5DC1" w:rsidRPr="00EB5DC1" w14:paraId="2462FB38" w14:textId="77777777" w:rsidTr="00646CCC">
        <w:tc>
          <w:tcPr>
            <w:tcW w:w="1177" w:type="dxa"/>
            <w:vAlign w:val="center"/>
          </w:tcPr>
          <w:p w14:paraId="0B17962D" w14:textId="7A29EDA1" w:rsidR="00EB5DC1" w:rsidRPr="00EB5DC1" w:rsidRDefault="00EB5DC1" w:rsidP="00646CCC">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29F0D391"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w:t>
            </w:r>
            <w:r w:rsidR="00A07863">
              <w:t>-</w:t>
            </w:r>
            <w:r w:rsidRPr="00F45B48">
              <w:t>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2057B86B" w:rsidR="00EB5DC1" w:rsidRPr="00EB5DC1" w:rsidRDefault="00DF7B4E" w:rsidP="00646CCC">
            <w:pPr>
              <w:jc w:val="center"/>
              <w:rPr>
                <w:rFonts w:ascii="Arial" w:hAnsi="Arial" w:cs="Arial"/>
                <w:sz w:val="24"/>
                <w:szCs w:val="24"/>
              </w:rPr>
            </w:pPr>
            <w:r>
              <w:rPr>
                <w:rFonts w:ascii="Arial" w:hAnsi="Arial" w:cs="Arial"/>
                <w:sz w:val="24"/>
                <w:szCs w:val="24"/>
              </w:rPr>
              <w:t>Y</w:t>
            </w:r>
            <w:r w:rsidR="00CE20FD">
              <w:rPr>
                <w:rFonts w:ascii="Arial" w:hAnsi="Arial" w:cs="Arial"/>
                <w:sz w:val="24"/>
                <w:szCs w:val="24"/>
              </w:rPr>
              <w:t>/N</w:t>
            </w:r>
          </w:p>
        </w:tc>
        <w:tc>
          <w:tcPr>
            <w:tcW w:w="3827" w:type="dxa"/>
            <w:vAlign w:val="center"/>
          </w:tcPr>
          <w:p w14:paraId="17C28B94" w14:textId="3EBB7FFB" w:rsidR="00EB5DC1" w:rsidRPr="00EB5DC1" w:rsidRDefault="00DF7B4E"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 </w:t>
            </w:r>
            <w:r>
              <w:rPr>
                <w:rFonts w:ascii="Arial" w:hAnsi="Arial" w:cs="Arial"/>
                <w:sz w:val="24"/>
                <w:szCs w:val="24"/>
              </w:rPr>
              <w:t>4.4</w:t>
            </w:r>
          </w:p>
        </w:tc>
        <w:tc>
          <w:tcPr>
            <w:tcW w:w="3293" w:type="dxa"/>
            <w:vAlign w:val="center"/>
          </w:tcPr>
          <w:p w14:paraId="703EF621" w14:textId="77777777" w:rsidR="00A07863" w:rsidRDefault="00A07863" w:rsidP="001B1030">
            <w:pPr>
              <w:autoSpaceDE w:val="0"/>
              <w:autoSpaceDN w:val="0"/>
              <w:adjustRightInd w:val="0"/>
              <w:rPr>
                <w:rFonts w:ascii="ArialMT" w:hAnsi="ArialMT" w:cs="ArialMT"/>
                <w:kern w:val="0"/>
                <w:sz w:val="24"/>
                <w:szCs w:val="24"/>
              </w:rPr>
            </w:pPr>
            <w:r>
              <w:rPr>
                <w:rFonts w:ascii="ArialMT" w:hAnsi="ArialMT" w:cs="ArialMT"/>
                <w:kern w:val="0"/>
                <w:sz w:val="24"/>
                <w:szCs w:val="24"/>
              </w:rPr>
              <w:t>We publicise our complaints</w:t>
            </w:r>
          </w:p>
          <w:p w14:paraId="3A75324B" w14:textId="77777777" w:rsidR="00A07863" w:rsidRDefault="00A07863" w:rsidP="001B1030">
            <w:pPr>
              <w:autoSpaceDE w:val="0"/>
              <w:autoSpaceDN w:val="0"/>
              <w:adjustRightInd w:val="0"/>
              <w:rPr>
                <w:rFonts w:ascii="ArialMT" w:hAnsi="ArialMT" w:cs="ArialMT"/>
                <w:kern w:val="0"/>
                <w:sz w:val="24"/>
                <w:szCs w:val="24"/>
              </w:rPr>
            </w:pPr>
            <w:r>
              <w:rPr>
                <w:rFonts w:ascii="ArialMT" w:hAnsi="ArialMT" w:cs="ArialMT"/>
                <w:kern w:val="0"/>
                <w:sz w:val="24"/>
                <w:szCs w:val="24"/>
              </w:rPr>
              <w:t>process through various</w:t>
            </w:r>
          </w:p>
          <w:p w14:paraId="1D71735A" w14:textId="2AC6288E" w:rsidR="00EB5DC1" w:rsidRPr="00EB5DC1" w:rsidRDefault="00A07863" w:rsidP="001B1030">
            <w:pPr>
              <w:rPr>
                <w:rFonts w:ascii="Arial" w:hAnsi="Arial" w:cs="Arial"/>
                <w:sz w:val="24"/>
                <w:szCs w:val="24"/>
              </w:rPr>
            </w:pPr>
            <w:r>
              <w:rPr>
                <w:rFonts w:ascii="ArialMT" w:hAnsi="ArialMT" w:cs="ArialMT"/>
                <w:kern w:val="0"/>
                <w:sz w:val="24"/>
                <w:szCs w:val="24"/>
              </w:rPr>
              <w:t>means including an information pack given to residents on arrival at Abbeyfield, on our website and in our communal sitting room.</w:t>
            </w:r>
          </w:p>
        </w:tc>
      </w:tr>
      <w:tr w:rsidR="00EB5DC1" w:rsidRPr="00EB5DC1" w14:paraId="14454019" w14:textId="77777777" w:rsidTr="00646CCC">
        <w:tc>
          <w:tcPr>
            <w:tcW w:w="1177" w:type="dxa"/>
            <w:vAlign w:val="center"/>
          </w:tcPr>
          <w:p w14:paraId="044C5DAD" w14:textId="1F2BFD9A" w:rsidR="00EB5DC1" w:rsidRPr="00EB5DC1" w:rsidRDefault="00EB5DC1" w:rsidP="00646CCC">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646CCC">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132851E8" w:rsidR="00EB5DC1" w:rsidRPr="00EB5DC1" w:rsidRDefault="00524DE8" w:rsidP="00646CCC">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629A5F27" w:rsidR="00EB5DC1" w:rsidRPr="00EB5DC1" w:rsidRDefault="00524DE8"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.4</w:t>
            </w:r>
          </w:p>
        </w:tc>
        <w:tc>
          <w:tcPr>
            <w:tcW w:w="3293" w:type="dxa"/>
            <w:vAlign w:val="center"/>
          </w:tcPr>
          <w:p w14:paraId="65301ECC"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We publicise our complaints</w:t>
            </w:r>
          </w:p>
          <w:p w14:paraId="021A5DDE"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process through various</w:t>
            </w:r>
          </w:p>
          <w:p w14:paraId="2BF94127" w14:textId="0F0E9FEA" w:rsidR="00EB5DC1" w:rsidRPr="00EB5DC1" w:rsidRDefault="001B4EC1" w:rsidP="001B4EC1">
            <w:pPr>
              <w:rPr>
                <w:rFonts w:ascii="Arial" w:hAnsi="Arial" w:cs="Arial"/>
                <w:sz w:val="24"/>
                <w:szCs w:val="24"/>
              </w:rPr>
            </w:pPr>
            <w:r>
              <w:rPr>
                <w:rFonts w:ascii="ArialMT" w:hAnsi="ArialMT" w:cs="ArialMT"/>
                <w:kern w:val="0"/>
                <w:sz w:val="24"/>
                <w:szCs w:val="24"/>
              </w:rPr>
              <w:t>means including an information pack given to residents on arrival at Abbeyfield, on our website and in our communal sitting room.</w:t>
            </w:r>
          </w:p>
        </w:tc>
      </w:tr>
      <w:tr w:rsidR="00EB5DC1" w:rsidRPr="00EB5DC1" w14:paraId="19A82FF0" w14:textId="77777777" w:rsidTr="00646CCC">
        <w:tc>
          <w:tcPr>
            <w:tcW w:w="1177" w:type="dxa"/>
            <w:vAlign w:val="center"/>
          </w:tcPr>
          <w:p w14:paraId="60DD8772" w14:textId="0E06AAEC" w:rsidR="00EB5DC1" w:rsidRDefault="00EB5DC1" w:rsidP="00646CCC">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61C03C00" w:rsidR="00EB5DC1" w:rsidRPr="00EB5DC1" w:rsidRDefault="00C133BD" w:rsidP="00646CCC">
            <w:pPr>
              <w:jc w:val="center"/>
              <w:rPr>
                <w:rFonts w:ascii="Arial" w:hAnsi="Arial" w:cs="Arial"/>
                <w:sz w:val="24"/>
                <w:szCs w:val="24"/>
              </w:rPr>
            </w:pPr>
            <w:r>
              <w:rPr>
                <w:rFonts w:ascii="Arial" w:hAnsi="Arial" w:cs="Arial"/>
                <w:sz w:val="24"/>
                <w:szCs w:val="24"/>
              </w:rPr>
              <w:t>y</w:t>
            </w:r>
          </w:p>
        </w:tc>
        <w:tc>
          <w:tcPr>
            <w:tcW w:w="3827" w:type="dxa"/>
            <w:vAlign w:val="center"/>
          </w:tcPr>
          <w:p w14:paraId="5DFB847C" w14:textId="5741523A" w:rsidR="00EB5DC1" w:rsidRPr="00EB5DC1" w:rsidRDefault="00C133BD" w:rsidP="00646CCC">
            <w:pPr>
              <w:jc w:val="center"/>
              <w:rPr>
                <w:rFonts w:ascii="Arial" w:hAnsi="Arial" w:cs="Arial"/>
                <w:sz w:val="24"/>
                <w:szCs w:val="24"/>
              </w:rPr>
            </w:pPr>
            <w:r>
              <w:rPr>
                <w:rFonts w:ascii="Arial" w:hAnsi="Arial" w:cs="Arial"/>
                <w:sz w:val="24"/>
                <w:szCs w:val="24"/>
              </w:rPr>
              <w:t>Complaint policy</w:t>
            </w:r>
            <w:r w:rsidR="00BE07DB">
              <w:rPr>
                <w:rFonts w:ascii="Arial" w:hAnsi="Arial" w:cs="Arial"/>
                <w:sz w:val="24"/>
                <w:szCs w:val="24"/>
              </w:rPr>
              <w:t xml:space="preserve"> section 4</w:t>
            </w:r>
            <w:r>
              <w:rPr>
                <w:rFonts w:ascii="Arial" w:hAnsi="Arial" w:cs="Arial"/>
                <w:sz w:val="24"/>
                <w:szCs w:val="24"/>
              </w:rPr>
              <w:t>.5</w:t>
            </w:r>
          </w:p>
        </w:tc>
        <w:tc>
          <w:tcPr>
            <w:tcW w:w="3293" w:type="dxa"/>
            <w:vAlign w:val="center"/>
          </w:tcPr>
          <w:p w14:paraId="0B51B7B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We are happy to accept</w:t>
            </w:r>
          </w:p>
          <w:p w14:paraId="59022C2B" w14:textId="6BB43FCD" w:rsidR="001B4EC1" w:rsidRDefault="00254ADD" w:rsidP="001B4EC1">
            <w:pPr>
              <w:autoSpaceDE w:val="0"/>
              <w:autoSpaceDN w:val="0"/>
              <w:adjustRightInd w:val="0"/>
              <w:rPr>
                <w:rFonts w:ascii="ArialMT" w:hAnsi="ArialMT" w:cs="ArialMT"/>
                <w:kern w:val="0"/>
                <w:sz w:val="24"/>
                <w:szCs w:val="24"/>
              </w:rPr>
            </w:pPr>
            <w:r>
              <w:rPr>
                <w:rFonts w:ascii="ArialMT" w:hAnsi="ArialMT" w:cs="ArialMT"/>
                <w:kern w:val="0"/>
                <w:sz w:val="24"/>
                <w:szCs w:val="24"/>
              </w:rPr>
              <w:t>t</w:t>
            </w:r>
            <w:r w:rsidR="001B4EC1">
              <w:rPr>
                <w:rFonts w:ascii="ArialMT" w:hAnsi="ArialMT" w:cs="ArialMT"/>
                <w:kern w:val="0"/>
                <w:sz w:val="24"/>
                <w:szCs w:val="24"/>
              </w:rPr>
              <w:t>hird</w:t>
            </w:r>
            <w:r w:rsidR="000E35B4">
              <w:rPr>
                <w:rFonts w:ascii="ArialMT" w:hAnsi="ArialMT" w:cs="ArialMT"/>
                <w:kern w:val="0"/>
                <w:sz w:val="24"/>
                <w:szCs w:val="24"/>
              </w:rPr>
              <w:t>-</w:t>
            </w:r>
            <w:r w:rsidR="001B4EC1">
              <w:rPr>
                <w:rFonts w:ascii="ArialMT" w:hAnsi="ArialMT" w:cs="ArialMT"/>
                <w:kern w:val="0"/>
                <w:sz w:val="24"/>
                <w:szCs w:val="24"/>
              </w:rPr>
              <w:t>party complaints on</w:t>
            </w:r>
          </w:p>
          <w:p w14:paraId="4365400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behalf of our residents,</w:t>
            </w:r>
          </w:p>
          <w:p w14:paraId="1E56B858"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providing consent has been</w:t>
            </w:r>
          </w:p>
          <w:p w14:paraId="7FEAD358"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given to share information</w:t>
            </w:r>
          </w:p>
          <w:p w14:paraId="1516758C" w14:textId="6EBACCD4" w:rsidR="00EB5DC1" w:rsidRPr="00EB5DC1" w:rsidRDefault="001B4EC1" w:rsidP="001B4EC1">
            <w:pPr>
              <w:rPr>
                <w:rFonts w:ascii="Arial" w:hAnsi="Arial" w:cs="Arial"/>
                <w:sz w:val="24"/>
                <w:szCs w:val="24"/>
              </w:rPr>
            </w:pPr>
            <w:r>
              <w:rPr>
                <w:rFonts w:ascii="ArialMT" w:hAnsi="ArialMT" w:cs="ArialMT"/>
                <w:kern w:val="0"/>
                <w:sz w:val="24"/>
                <w:szCs w:val="24"/>
              </w:rPr>
              <w:t>with the third party.</w:t>
            </w:r>
          </w:p>
        </w:tc>
      </w:tr>
      <w:tr w:rsidR="00EB5DC1" w:rsidRPr="00EB5DC1" w14:paraId="2EBF6C5A" w14:textId="77777777" w:rsidTr="00646CCC">
        <w:tc>
          <w:tcPr>
            <w:tcW w:w="1177" w:type="dxa"/>
            <w:vAlign w:val="center"/>
          </w:tcPr>
          <w:p w14:paraId="314862C6" w14:textId="64933B35" w:rsidR="00EB5DC1" w:rsidRDefault="00EB5DC1" w:rsidP="00646CCC">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7ADB934" w:rsidR="00EB5DC1" w:rsidRPr="00EB5DC1" w:rsidRDefault="00421D6F" w:rsidP="00646CCC">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7E77313C" w:rsidR="00EB5DC1" w:rsidRPr="00EB5DC1" w:rsidRDefault="00421D6F" w:rsidP="00646CCC">
            <w:pPr>
              <w:jc w:val="center"/>
              <w:rPr>
                <w:rFonts w:ascii="Arial" w:hAnsi="Arial" w:cs="Arial"/>
                <w:sz w:val="24"/>
                <w:szCs w:val="24"/>
              </w:rPr>
            </w:pPr>
            <w:r>
              <w:rPr>
                <w:rFonts w:ascii="Arial" w:hAnsi="Arial" w:cs="Arial"/>
                <w:sz w:val="24"/>
                <w:szCs w:val="24"/>
              </w:rPr>
              <w:t xml:space="preserve">Complaint policy </w:t>
            </w:r>
            <w:r w:rsidR="00BE07DB">
              <w:rPr>
                <w:rFonts w:ascii="Arial" w:hAnsi="Arial" w:cs="Arial"/>
                <w:sz w:val="24"/>
                <w:szCs w:val="24"/>
              </w:rPr>
              <w:t xml:space="preserve">sections </w:t>
            </w:r>
            <w:r w:rsidR="000940A5">
              <w:rPr>
                <w:rFonts w:ascii="Arial" w:hAnsi="Arial" w:cs="Arial"/>
                <w:sz w:val="24"/>
                <w:szCs w:val="24"/>
              </w:rPr>
              <w:t>7</w:t>
            </w:r>
            <w:r>
              <w:rPr>
                <w:rFonts w:ascii="Arial" w:hAnsi="Arial" w:cs="Arial"/>
                <w:sz w:val="24"/>
                <w:szCs w:val="24"/>
              </w:rPr>
              <w:t>.2</w:t>
            </w:r>
            <w:r w:rsidR="000D0BA4">
              <w:rPr>
                <w:rFonts w:ascii="Arial" w:hAnsi="Arial" w:cs="Arial"/>
                <w:sz w:val="24"/>
                <w:szCs w:val="24"/>
              </w:rPr>
              <w:t xml:space="preserve">, </w:t>
            </w:r>
            <w:r w:rsidR="000940A5">
              <w:rPr>
                <w:rFonts w:ascii="Arial" w:hAnsi="Arial" w:cs="Arial"/>
                <w:sz w:val="24"/>
                <w:szCs w:val="24"/>
              </w:rPr>
              <w:t>8</w:t>
            </w:r>
            <w:r w:rsidR="00B8110E">
              <w:rPr>
                <w:rFonts w:ascii="Arial" w:hAnsi="Arial" w:cs="Arial"/>
                <w:sz w:val="24"/>
                <w:szCs w:val="24"/>
              </w:rPr>
              <w:t>.</w:t>
            </w:r>
            <w:r w:rsidR="000E424C">
              <w:rPr>
                <w:rFonts w:ascii="Arial" w:hAnsi="Arial" w:cs="Arial"/>
                <w:sz w:val="24"/>
                <w:szCs w:val="24"/>
              </w:rPr>
              <w:t xml:space="preserve">5, </w:t>
            </w:r>
            <w:r w:rsidR="000940A5">
              <w:rPr>
                <w:rFonts w:ascii="Arial" w:hAnsi="Arial" w:cs="Arial"/>
                <w:sz w:val="24"/>
                <w:szCs w:val="24"/>
              </w:rPr>
              <w:t>8</w:t>
            </w:r>
            <w:r w:rsidR="000E424C">
              <w:rPr>
                <w:rFonts w:ascii="Arial" w:hAnsi="Arial" w:cs="Arial"/>
                <w:sz w:val="24"/>
                <w:szCs w:val="24"/>
              </w:rPr>
              <w:t>.</w:t>
            </w:r>
            <w:r w:rsidR="005D4EDF">
              <w:rPr>
                <w:rFonts w:ascii="Arial" w:hAnsi="Arial" w:cs="Arial"/>
                <w:sz w:val="24"/>
                <w:szCs w:val="24"/>
              </w:rPr>
              <w:t>7</w:t>
            </w:r>
            <w:r w:rsidR="000D0BA4">
              <w:rPr>
                <w:rFonts w:ascii="Arial" w:hAnsi="Arial" w:cs="Arial"/>
                <w:sz w:val="24"/>
                <w:szCs w:val="24"/>
              </w:rPr>
              <w:t xml:space="preserve"> &amp; Section </w:t>
            </w:r>
            <w:r w:rsidR="00B8110E">
              <w:rPr>
                <w:rFonts w:ascii="Arial" w:hAnsi="Arial" w:cs="Arial"/>
                <w:sz w:val="24"/>
                <w:szCs w:val="24"/>
              </w:rPr>
              <w:t>1</w:t>
            </w:r>
            <w:r w:rsidR="005D4EDF">
              <w:rPr>
                <w:rFonts w:ascii="Arial" w:hAnsi="Arial" w:cs="Arial"/>
                <w:sz w:val="24"/>
                <w:szCs w:val="24"/>
              </w:rPr>
              <w:t>3</w:t>
            </w:r>
          </w:p>
        </w:tc>
        <w:tc>
          <w:tcPr>
            <w:tcW w:w="3293" w:type="dxa"/>
            <w:vAlign w:val="center"/>
          </w:tcPr>
          <w:p w14:paraId="1A684A6B"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Residents are made aware</w:t>
            </w:r>
          </w:p>
          <w:p w14:paraId="2DFBA9AA"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of how to contact the</w:t>
            </w:r>
          </w:p>
          <w:p w14:paraId="2AA89A7A" w14:textId="77777777" w:rsidR="001B4EC1" w:rsidRDefault="001B4EC1" w:rsidP="001B4EC1">
            <w:pPr>
              <w:autoSpaceDE w:val="0"/>
              <w:autoSpaceDN w:val="0"/>
              <w:adjustRightInd w:val="0"/>
              <w:rPr>
                <w:rFonts w:ascii="ArialMT" w:hAnsi="ArialMT" w:cs="ArialMT"/>
                <w:kern w:val="0"/>
                <w:sz w:val="24"/>
                <w:szCs w:val="24"/>
              </w:rPr>
            </w:pPr>
            <w:r>
              <w:rPr>
                <w:rFonts w:ascii="ArialMT" w:hAnsi="ArialMT" w:cs="ArialMT"/>
                <w:kern w:val="0"/>
                <w:sz w:val="24"/>
                <w:szCs w:val="24"/>
              </w:rPr>
              <w:t>Housing Ombudsman in</w:t>
            </w:r>
          </w:p>
          <w:p w14:paraId="59D3D5D7" w14:textId="213B0B3F" w:rsidR="00EB5DC1" w:rsidRPr="00EB5DC1" w:rsidRDefault="001B4EC1" w:rsidP="001B4EC1">
            <w:pPr>
              <w:rPr>
                <w:rFonts w:ascii="Arial" w:hAnsi="Arial" w:cs="Arial"/>
                <w:sz w:val="24"/>
                <w:szCs w:val="24"/>
              </w:rPr>
            </w:pPr>
            <w:r>
              <w:rPr>
                <w:rFonts w:ascii="ArialMT" w:hAnsi="ArialMT" w:cs="ArialMT"/>
                <w:kern w:val="0"/>
                <w:sz w:val="24"/>
                <w:szCs w:val="24"/>
              </w:rPr>
              <w:t>both our policies and on our website.</w:t>
            </w:r>
          </w:p>
        </w:tc>
      </w:tr>
    </w:tbl>
    <w:p w14:paraId="2F55BF34" w14:textId="64247C17" w:rsidR="002B4327" w:rsidRDefault="002B4327" w:rsidP="00EB5DC1">
      <w:pPr>
        <w:rPr>
          <w:rFonts w:ascii="Arial" w:hAnsi="Arial" w:cs="Arial"/>
          <w:sz w:val="24"/>
          <w:szCs w:val="24"/>
        </w:rPr>
      </w:pPr>
    </w:p>
    <w:p w14:paraId="1B66EE0D" w14:textId="285C214A" w:rsidR="00EB5DC1" w:rsidRDefault="002B4327" w:rsidP="000E35B4">
      <w:pPr>
        <w:rPr>
          <w:rFonts w:cs="Arial"/>
          <w:szCs w:val="24"/>
        </w:rPr>
      </w:pPr>
      <w:r>
        <w:rPr>
          <w:rFonts w:ascii="Arial" w:hAnsi="Arial" w:cs="Arial"/>
          <w:sz w:val="24"/>
          <w:szCs w:val="24"/>
        </w:rPr>
        <w:br w:type="page"/>
      </w:r>
      <w:r w:rsidR="00EB5DC1">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2"/>
        <w:gridCol w:w="3747"/>
        <w:gridCol w:w="3247"/>
      </w:tblGrid>
      <w:tr w:rsidR="00EB5DC1" w:rsidRPr="00EB5DC1" w14:paraId="4128D103" w14:textId="77777777" w:rsidTr="001B4EC1">
        <w:tc>
          <w:tcPr>
            <w:tcW w:w="1178" w:type="dxa"/>
            <w:vAlign w:val="center"/>
          </w:tcPr>
          <w:p w14:paraId="314C4E49"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444" w:type="dxa"/>
            <w:vAlign w:val="center"/>
          </w:tcPr>
          <w:p w14:paraId="57640B14"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3409DFD3"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747" w:type="dxa"/>
            <w:vAlign w:val="center"/>
          </w:tcPr>
          <w:p w14:paraId="79DC682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47" w:type="dxa"/>
            <w:vAlign w:val="center"/>
          </w:tcPr>
          <w:p w14:paraId="1794C3D0"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B4EC1">
        <w:tc>
          <w:tcPr>
            <w:tcW w:w="1178" w:type="dxa"/>
            <w:vAlign w:val="center"/>
          </w:tcPr>
          <w:p w14:paraId="55E740BF" w14:textId="4982F75F" w:rsidR="00EB5DC1" w:rsidRPr="00EB5DC1" w:rsidRDefault="00EB5DC1" w:rsidP="00646CCC">
            <w:pPr>
              <w:jc w:val="center"/>
              <w:rPr>
                <w:rFonts w:ascii="Arial" w:hAnsi="Arial" w:cs="Arial"/>
                <w:sz w:val="24"/>
                <w:szCs w:val="24"/>
              </w:rPr>
            </w:pPr>
            <w:r>
              <w:rPr>
                <w:rFonts w:ascii="Arial" w:hAnsi="Arial" w:cs="Arial"/>
                <w:sz w:val="24"/>
                <w:szCs w:val="24"/>
              </w:rPr>
              <w:t>4.1</w:t>
            </w:r>
          </w:p>
        </w:tc>
        <w:tc>
          <w:tcPr>
            <w:tcW w:w="4444"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646CCC">
            <w:pPr>
              <w:pStyle w:val="NoSpacing"/>
              <w:numPr>
                <w:ilvl w:val="0"/>
                <w:numId w:val="0"/>
              </w:numPr>
              <w:spacing w:after="120"/>
            </w:pPr>
          </w:p>
        </w:tc>
        <w:tc>
          <w:tcPr>
            <w:tcW w:w="1332" w:type="dxa"/>
            <w:vAlign w:val="center"/>
          </w:tcPr>
          <w:p w14:paraId="0FBF62CB" w14:textId="66387F64" w:rsidR="00EB5DC1" w:rsidRPr="00EB5DC1" w:rsidRDefault="001C1EFD" w:rsidP="00646CCC">
            <w:pPr>
              <w:jc w:val="center"/>
              <w:rPr>
                <w:rFonts w:ascii="Arial" w:hAnsi="Arial" w:cs="Arial"/>
                <w:sz w:val="24"/>
                <w:szCs w:val="24"/>
              </w:rPr>
            </w:pPr>
            <w:r>
              <w:rPr>
                <w:rFonts w:ascii="Arial" w:hAnsi="Arial" w:cs="Arial"/>
                <w:sz w:val="24"/>
                <w:szCs w:val="24"/>
              </w:rPr>
              <w:t xml:space="preserve">Y </w:t>
            </w:r>
          </w:p>
        </w:tc>
        <w:tc>
          <w:tcPr>
            <w:tcW w:w="3747" w:type="dxa"/>
            <w:vAlign w:val="center"/>
          </w:tcPr>
          <w:p w14:paraId="3C3DCFB3" w14:textId="11B38F76" w:rsidR="00EB5DC1" w:rsidRPr="00EB5DC1" w:rsidRDefault="001C1EFD" w:rsidP="00646CCC">
            <w:pPr>
              <w:jc w:val="center"/>
              <w:rPr>
                <w:rFonts w:ascii="Arial" w:hAnsi="Arial" w:cs="Arial"/>
                <w:sz w:val="24"/>
                <w:szCs w:val="24"/>
              </w:rPr>
            </w:pPr>
            <w:r>
              <w:rPr>
                <w:rFonts w:ascii="Arial" w:hAnsi="Arial" w:cs="Arial"/>
                <w:sz w:val="24"/>
                <w:szCs w:val="24"/>
              </w:rPr>
              <w:t>Complaint policy Section</w:t>
            </w:r>
            <w:r w:rsidR="005377C9">
              <w:rPr>
                <w:rFonts w:ascii="Arial" w:hAnsi="Arial" w:cs="Arial"/>
                <w:sz w:val="24"/>
                <w:szCs w:val="24"/>
              </w:rPr>
              <w:t>s 5 &amp;</w:t>
            </w:r>
            <w:r>
              <w:rPr>
                <w:rFonts w:ascii="Arial" w:hAnsi="Arial" w:cs="Arial"/>
                <w:sz w:val="24"/>
                <w:szCs w:val="24"/>
              </w:rPr>
              <w:t xml:space="preserve"> </w:t>
            </w:r>
            <w:r w:rsidR="00A96B22">
              <w:rPr>
                <w:rFonts w:ascii="Arial" w:hAnsi="Arial" w:cs="Arial"/>
                <w:sz w:val="24"/>
                <w:szCs w:val="24"/>
              </w:rPr>
              <w:t>6</w:t>
            </w:r>
            <w:r>
              <w:rPr>
                <w:rFonts w:ascii="Arial" w:hAnsi="Arial" w:cs="Arial"/>
                <w:sz w:val="24"/>
                <w:szCs w:val="24"/>
              </w:rPr>
              <w:t xml:space="preserve"> </w:t>
            </w:r>
          </w:p>
        </w:tc>
        <w:tc>
          <w:tcPr>
            <w:tcW w:w="3247" w:type="dxa"/>
            <w:vAlign w:val="center"/>
          </w:tcPr>
          <w:p w14:paraId="2A55EA95" w14:textId="6BBEE5B3" w:rsidR="00EB5DC1" w:rsidRPr="00EB5DC1" w:rsidRDefault="001B4EC1" w:rsidP="001B4EC1">
            <w:pPr>
              <w:rPr>
                <w:rFonts w:ascii="Arial" w:hAnsi="Arial" w:cs="Arial"/>
                <w:sz w:val="24"/>
                <w:szCs w:val="24"/>
              </w:rPr>
            </w:pPr>
            <w:r>
              <w:rPr>
                <w:rFonts w:ascii="Arial" w:hAnsi="Arial" w:cs="Arial"/>
                <w:sz w:val="24"/>
                <w:szCs w:val="24"/>
              </w:rPr>
              <w:t xml:space="preserve">We have a designated a Complaints Officer whose details are provided in our Policies and on our website.  The Officer is a </w:t>
            </w:r>
            <w:r w:rsidR="00254ADD">
              <w:rPr>
                <w:rFonts w:ascii="Arial" w:hAnsi="Arial" w:cs="Arial"/>
                <w:sz w:val="24"/>
                <w:szCs w:val="24"/>
              </w:rPr>
              <w:t xml:space="preserve">volunteer and not a </w:t>
            </w:r>
            <w:r>
              <w:rPr>
                <w:rFonts w:ascii="Arial" w:hAnsi="Arial" w:cs="Arial"/>
                <w:sz w:val="24"/>
                <w:szCs w:val="24"/>
              </w:rPr>
              <w:t>trustee of Abbeyfield.</w:t>
            </w:r>
          </w:p>
        </w:tc>
      </w:tr>
      <w:tr w:rsidR="001B4EC1" w:rsidRPr="00EB5DC1" w14:paraId="411EF4D3" w14:textId="77777777" w:rsidTr="001B4EC1">
        <w:tc>
          <w:tcPr>
            <w:tcW w:w="1178" w:type="dxa"/>
            <w:vAlign w:val="center"/>
          </w:tcPr>
          <w:p w14:paraId="6F7F5E8A" w14:textId="7DFEDD64" w:rsidR="001B4EC1" w:rsidRPr="00EB5DC1" w:rsidRDefault="001B4EC1" w:rsidP="001B4EC1">
            <w:pPr>
              <w:jc w:val="center"/>
              <w:rPr>
                <w:rFonts w:ascii="Arial" w:hAnsi="Arial" w:cs="Arial"/>
                <w:sz w:val="24"/>
                <w:szCs w:val="24"/>
              </w:rPr>
            </w:pPr>
            <w:r>
              <w:rPr>
                <w:rFonts w:ascii="Arial" w:hAnsi="Arial" w:cs="Arial"/>
                <w:sz w:val="24"/>
                <w:szCs w:val="24"/>
              </w:rPr>
              <w:t>4.2</w:t>
            </w:r>
          </w:p>
        </w:tc>
        <w:tc>
          <w:tcPr>
            <w:tcW w:w="4444" w:type="dxa"/>
            <w:vAlign w:val="center"/>
          </w:tcPr>
          <w:p w14:paraId="39890541" w14:textId="77777777" w:rsidR="001B4EC1" w:rsidRDefault="001B4EC1" w:rsidP="001B4E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1B4EC1" w:rsidRPr="00EB5DC1" w:rsidRDefault="001B4EC1" w:rsidP="001B4EC1">
            <w:pPr>
              <w:pStyle w:val="NoSpacing"/>
              <w:numPr>
                <w:ilvl w:val="0"/>
                <w:numId w:val="0"/>
              </w:numPr>
              <w:spacing w:after="120"/>
            </w:pPr>
          </w:p>
        </w:tc>
        <w:tc>
          <w:tcPr>
            <w:tcW w:w="1332" w:type="dxa"/>
            <w:vAlign w:val="center"/>
          </w:tcPr>
          <w:p w14:paraId="2C1AB2C8" w14:textId="58EEB26F" w:rsidR="001B4EC1" w:rsidRPr="00EB5DC1" w:rsidRDefault="001B4EC1" w:rsidP="001B4EC1">
            <w:pPr>
              <w:jc w:val="center"/>
              <w:rPr>
                <w:rFonts w:ascii="Arial" w:hAnsi="Arial" w:cs="Arial"/>
                <w:sz w:val="24"/>
                <w:szCs w:val="24"/>
              </w:rPr>
            </w:pPr>
            <w:r>
              <w:rPr>
                <w:rFonts w:ascii="Arial" w:hAnsi="Arial" w:cs="Arial"/>
                <w:sz w:val="24"/>
                <w:szCs w:val="24"/>
              </w:rPr>
              <w:t>Y</w:t>
            </w:r>
          </w:p>
        </w:tc>
        <w:tc>
          <w:tcPr>
            <w:tcW w:w="3747" w:type="dxa"/>
            <w:vAlign w:val="center"/>
          </w:tcPr>
          <w:p w14:paraId="17497D06" w14:textId="77777777" w:rsidR="001B4EC1" w:rsidRPr="00EB5DC1" w:rsidRDefault="001B4EC1" w:rsidP="001B4EC1">
            <w:pPr>
              <w:jc w:val="center"/>
              <w:rPr>
                <w:rFonts w:ascii="Arial" w:hAnsi="Arial" w:cs="Arial"/>
                <w:sz w:val="24"/>
                <w:szCs w:val="24"/>
              </w:rPr>
            </w:pPr>
          </w:p>
        </w:tc>
        <w:tc>
          <w:tcPr>
            <w:tcW w:w="3247" w:type="dxa"/>
            <w:vAlign w:val="center"/>
          </w:tcPr>
          <w:p w14:paraId="794E04E6" w14:textId="4269C6E4" w:rsidR="001B4EC1" w:rsidRPr="00EB5DC1" w:rsidRDefault="001B4EC1" w:rsidP="001B4EC1">
            <w:pPr>
              <w:rPr>
                <w:rFonts w:ascii="Arial" w:hAnsi="Arial" w:cs="Arial"/>
                <w:sz w:val="24"/>
                <w:szCs w:val="24"/>
              </w:rPr>
            </w:pPr>
            <w:r>
              <w:rPr>
                <w:rFonts w:ascii="Arial" w:hAnsi="Arial" w:cs="Arial"/>
                <w:sz w:val="24"/>
                <w:szCs w:val="24"/>
              </w:rPr>
              <w:t xml:space="preserve">Our Complaints Officer is a </w:t>
            </w:r>
            <w:r w:rsidR="00254ADD">
              <w:rPr>
                <w:rFonts w:ascii="Arial" w:hAnsi="Arial" w:cs="Arial"/>
                <w:sz w:val="24"/>
                <w:szCs w:val="24"/>
              </w:rPr>
              <w:t xml:space="preserve">volunteer </w:t>
            </w:r>
            <w:r>
              <w:rPr>
                <w:rFonts w:ascii="Arial" w:hAnsi="Arial" w:cs="Arial"/>
                <w:sz w:val="24"/>
                <w:szCs w:val="24"/>
              </w:rPr>
              <w:t>with intimate knowledge of Abbeyfield and with insight gained from working closely with staff and residents.</w:t>
            </w:r>
          </w:p>
        </w:tc>
      </w:tr>
      <w:tr w:rsidR="001B4EC1" w:rsidRPr="00EB5DC1" w14:paraId="67FE80E1" w14:textId="77777777" w:rsidTr="001B4EC1">
        <w:tc>
          <w:tcPr>
            <w:tcW w:w="1178" w:type="dxa"/>
            <w:vAlign w:val="center"/>
          </w:tcPr>
          <w:p w14:paraId="5BA31380" w14:textId="662791C6" w:rsidR="001B4EC1" w:rsidRPr="00EB5DC1" w:rsidRDefault="001B4EC1" w:rsidP="001B4EC1">
            <w:pPr>
              <w:jc w:val="center"/>
              <w:rPr>
                <w:rFonts w:ascii="Arial" w:hAnsi="Arial" w:cs="Arial"/>
                <w:sz w:val="24"/>
                <w:szCs w:val="24"/>
              </w:rPr>
            </w:pPr>
            <w:r>
              <w:rPr>
                <w:rFonts w:ascii="Arial" w:hAnsi="Arial" w:cs="Arial"/>
                <w:sz w:val="24"/>
                <w:szCs w:val="24"/>
              </w:rPr>
              <w:t>4.3</w:t>
            </w:r>
          </w:p>
        </w:tc>
        <w:tc>
          <w:tcPr>
            <w:tcW w:w="4444" w:type="dxa"/>
            <w:vAlign w:val="center"/>
          </w:tcPr>
          <w:p w14:paraId="1A2FEEF8" w14:textId="3927318B" w:rsidR="001B4EC1" w:rsidRPr="00EB5DC1" w:rsidRDefault="001B4EC1" w:rsidP="001B4EC1">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32" w:type="dxa"/>
            <w:vAlign w:val="center"/>
          </w:tcPr>
          <w:p w14:paraId="3BEF4EED" w14:textId="6C5D9248" w:rsidR="001B4EC1" w:rsidRPr="00EB5DC1" w:rsidRDefault="001B4EC1" w:rsidP="001B4EC1">
            <w:pPr>
              <w:jc w:val="center"/>
              <w:rPr>
                <w:rFonts w:ascii="Arial" w:hAnsi="Arial" w:cs="Arial"/>
                <w:sz w:val="24"/>
                <w:szCs w:val="24"/>
              </w:rPr>
            </w:pPr>
            <w:r>
              <w:rPr>
                <w:rFonts w:ascii="Arial" w:hAnsi="Arial" w:cs="Arial"/>
                <w:sz w:val="24"/>
                <w:szCs w:val="24"/>
              </w:rPr>
              <w:t>Y</w:t>
            </w:r>
          </w:p>
        </w:tc>
        <w:tc>
          <w:tcPr>
            <w:tcW w:w="3747" w:type="dxa"/>
            <w:vAlign w:val="center"/>
          </w:tcPr>
          <w:p w14:paraId="66B3A1BA" w14:textId="36442EFE" w:rsidR="001B4EC1" w:rsidRPr="00EB5DC1" w:rsidRDefault="001B4EC1" w:rsidP="001B4EC1">
            <w:pPr>
              <w:jc w:val="center"/>
              <w:rPr>
                <w:rFonts w:ascii="Arial" w:hAnsi="Arial" w:cs="Arial"/>
                <w:sz w:val="24"/>
                <w:szCs w:val="24"/>
              </w:rPr>
            </w:pPr>
            <w:r>
              <w:rPr>
                <w:rFonts w:ascii="Arial" w:hAnsi="Arial" w:cs="Arial"/>
                <w:sz w:val="24"/>
                <w:szCs w:val="24"/>
              </w:rPr>
              <w:t>Complaint policy section 5.4</w:t>
            </w:r>
          </w:p>
        </w:tc>
        <w:tc>
          <w:tcPr>
            <w:tcW w:w="3247" w:type="dxa"/>
            <w:vAlign w:val="center"/>
          </w:tcPr>
          <w:p w14:paraId="34AEFE3B" w14:textId="080DBA50" w:rsidR="001B4EC1" w:rsidRPr="005E606D" w:rsidRDefault="001B4EC1" w:rsidP="001B4EC1">
            <w:pPr>
              <w:rPr>
                <w:rFonts w:ascii="Arial" w:hAnsi="Arial" w:cs="Arial"/>
                <w:sz w:val="24"/>
                <w:szCs w:val="24"/>
              </w:rPr>
            </w:pPr>
            <w:r w:rsidRPr="005E606D">
              <w:rPr>
                <w:rFonts w:ascii="Arial" w:hAnsi="Arial" w:cs="Arial"/>
                <w:sz w:val="24"/>
                <w:szCs w:val="24"/>
              </w:rPr>
              <w:t xml:space="preserve">We prioritise complaint handling and a culture of learning from complaints. </w:t>
            </w:r>
          </w:p>
          <w:p w14:paraId="14504F4A" w14:textId="385BFB18" w:rsidR="001B4EC1" w:rsidRPr="00EB5DC1" w:rsidRDefault="001B4EC1" w:rsidP="001B4EC1">
            <w:pPr>
              <w:rPr>
                <w:rFonts w:ascii="Arial" w:hAnsi="Arial" w:cs="Arial"/>
                <w:sz w:val="24"/>
                <w:szCs w:val="24"/>
              </w:rPr>
            </w:pPr>
            <w:r>
              <w:rPr>
                <w:rFonts w:ascii="Arial" w:hAnsi="Arial" w:cs="Arial"/>
                <w:kern w:val="0"/>
                <w:sz w:val="24"/>
                <w:szCs w:val="24"/>
              </w:rPr>
              <w:t xml:space="preserve">Our complaint handlers are </w:t>
            </w:r>
            <w:r w:rsidRPr="005E606D">
              <w:rPr>
                <w:rFonts w:ascii="Arial" w:hAnsi="Arial" w:cs="Arial"/>
                <w:kern w:val="0"/>
                <w:sz w:val="24"/>
                <w:szCs w:val="24"/>
              </w:rPr>
              <w:t>provided with</w:t>
            </w:r>
            <w:r>
              <w:rPr>
                <w:rFonts w:ascii="Arial" w:hAnsi="Arial" w:cs="Arial"/>
                <w:kern w:val="0"/>
                <w:sz w:val="24"/>
                <w:szCs w:val="24"/>
              </w:rPr>
              <w:t xml:space="preserve"> </w:t>
            </w:r>
            <w:r w:rsidRPr="005E606D">
              <w:rPr>
                <w:rFonts w:ascii="Arial" w:hAnsi="Arial" w:cs="Arial"/>
                <w:kern w:val="0"/>
                <w:sz w:val="24"/>
                <w:szCs w:val="24"/>
              </w:rPr>
              <w:t>updated copies of the policy and</w:t>
            </w:r>
            <w:r>
              <w:rPr>
                <w:rFonts w:ascii="Arial" w:hAnsi="Arial" w:cs="Arial"/>
                <w:kern w:val="0"/>
                <w:sz w:val="24"/>
                <w:szCs w:val="24"/>
              </w:rPr>
              <w:t xml:space="preserve"> </w:t>
            </w:r>
            <w:r w:rsidRPr="005E606D">
              <w:rPr>
                <w:rFonts w:ascii="Arial" w:hAnsi="Arial" w:cs="Arial"/>
                <w:kern w:val="0"/>
                <w:sz w:val="24"/>
                <w:szCs w:val="24"/>
              </w:rPr>
              <w:t xml:space="preserve">procedures </w:t>
            </w:r>
            <w:r>
              <w:rPr>
                <w:rFonts w:ascii="Arial" w:hAnsi="Arial" w:cs="Arial"/>
                <w:kern w:val="0"/>
                <w:sz w:val="24"/>
                <w:szCs w:val="24"/>
              </w:rPr>
              <w:t xml:space="preserve">on complaint handling and are </w:t>
            </w:r>
            <w:r w:rsidRPr="005E606D">
              <w:rPr>
                <w:rFonts w:ascii="Arial" w:hAnsi="Arial" w:cs="Arial"/>
                <w:kern w:val="0"/>
                <w:sz w:val="24"/>
                <w:szCs w:val="24"/>
              </w:rPr>
              <w:t xml:space="preserve">expected </w:t>
            </w:r>
            <w:r w:rsidRPr="005E606D">
              <w:rPr>
                <w:rFonts w:ascii="Arial" w:hAnsi="Arial" w:cs="Arial"/>
                <w:kern w:val="0"/>
                <w:sz w:val="24"/>
                <w:szCs w:val="24"/>
              </w:rPr>
              <w:lastRenderedPageBreak/>
              <w:t>to follow</w:t>
            </w:r>
            <w:r>
              <w:rPr>
                <w:rFonts w:ascii="Arial" w:hAnsi="Arial" w:cs="Arial"/>
                <w:kern w:val="0"/>
                <w:sz w:val="24"/>
                <w:szCs w:val="24"/>
              </w:rPr>
              <w:t xml:space="preserve"> </w:t>
            </w:r>
            <w:r w:rsidRPr="005E606D">
              <w:rPr>
                <w:rFonts w:ascii="Arial" w:hAnsi="Arial" w:cs="Arial"/>
                <w:kern w:val="0"/>
                <w:sz w:val="24"/>
                <w:szCs w:val="24"/>
              </w:rPr>
              <w:t>this when dealing with complaints</w:t>
            </w:r>
            <w:r>
              <w:rPr>
                <w:rFonts w:ascii="Arial" w:hAnsi="Arial" w:cs="Arial"/>
                <w:kern w:val="0"/>
                <w:sz w:val="24"/>
                <w:szCs w:val="24"/>
              </w:rPr>
              <w:t xml:space="preserve"> </w:t>
            </w:r>
            <w:r w:rsidRPr="005E606D">
              <w:rPr>
                <w:rFonts w:ascii="Arial" w:hAnsi="Arial" w:cs="Arial"/>
                <w:kern w:val="0"/>
                <w:sz w:val="24"/>
                <w:szCs w:val="24"/>
              </w:rPr>
              <w:t>with support from the relevant</w:t>
            </w:r>
            <w:r>
              <w:rPr>
                <w:rFonts w:ascii="Arial" w:hAnsi="Arial" w:cs="Arial"/>
                <w:kern w:val="0"/>
                <w:sz w:val="24"/>
                <w:szCs w:val="24"/>
              </w:rPr>
              <w:t xml:space="preserve"> </w:t>
            </w:r>
            <w:r w:rsidRPr="005E606D">
              <w:rPr>
                <w:rFonts w:ascii="Arial" w:hAnsi="Arial" w:cs="Arial"/>
                <w:kern w:val="0"/>
                <w:sz w:val="24"/>
                <w:szCs w:val="24"/>
              </w:rPr>
              <w:t>director.</w:t>
            </w:r>
            <w:r>
              <w:rPr>
                <w:rFonts w:ascii="Arial" w:hAnsi="Arial" w:cs="Arial"/>
                <w:kern w:val="0"/>
                <w:sz w:val="24"/>
                <w:szCs w:val="24"/>
              </w:rPr>
              <w:t xml:space="preserve"> </w:t>
            </w:r>
            <w:r w:rsidRPr="005E606D">
              <w:rPr>
                <w:rFonts w:ascii="Arial" w:hAnsi="Arial" w:cs="Arial"/>
                <w:kern w:val="0"/>
                <w:sz w:val="24"/>
                <w:szCs w:val="24"/>
              </w:rPr>
              <w:t>We do not currently deliver</w:t>
            </w:r>
            <w:r>
              <w:rPr>
                <w:rFonts w:ascii="Arial" w:hAnsi="Arial" w:cs="Arial"/>
                <w:kern w:val="0"/>
                <w:sz w:val="24"/>
                <w:szCs w:val="24"/>
              </w:rPr>
              <w:t xml:space="preserve"> </w:t>
            </w:r>
            <w:r w:rsidRPr="005E606D">
              <w:rPr>
                <w:rFonts w:ascii="Arial" w:hAnsi="Arial" w:cs="Arial"/>
                <w:kern w:val="0"/>
                <w:sz w:val="24"/>
                <w:szCs w:val="24"/>
              </w:rPr>
              <w:t>complaints handling training.</w:t>
            </w:r>
            <w:r>
              <w:rPr>
                <w:rFonts w:ascii="Arial" w:hAnsi="Arial" w:cs="Arial"/>
                <w:sz w:val="24"/>
                <w:szCs w:val="24"/>
              </w:rPr>
              <w:t xml:space="preserve">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44"/>
        <w:gridCol w:w="1331"/>
        <w:gridCol w:w="3751"/>
        <w:gridCol w:w="3244"/>
      </w:tblGrid>
      <w:tr w:rsidR="00EB5DC1" w:rsidRPr="00EB5DC1" w14:paraId="13284A29" w14:textId="77777777" w:rsidTr="00673C55">
        <w:tc>
          <w:tcPr>
            <w:tcW w:w="1178" w:type="dxa"/>
            <w:vAlign w:val="center"/>
          </w:tcPr>
          <w:p w14:paraId="63076C2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provision</w:t>
            </w:r>
          </w:p>
        </w:tc>
        <w:tc>
          <w:tcPr>
            <w:tcW w:w="4444" w:type="dxa"/>
            <w:vAlign w:val="center"/>
          </w:tcPr>
          <w:p w14:paraId="2ECD1BD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Code requirement</w:t>
            </w:r>
          </w:p>
        </w:tc>
        <w:tc>
          <w:tcPr>
            <w:tcW w:w="1331" w:type="dxa"/>
            <w:vAlign w:val="center"/>
          </w:tcPr>
          <w:p w14:paraId="0DB2C541"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Comply: Yes / No</w:t>
            </w:r>
          </w:p>
        </w:tc>
        <w:tc>
          <w:tcPr>
            <w:tcW w:w="3751" w:type="dxa"/>
            <w:vAlign w:val="center"/>
          </w:tcPr>
          <w:p w14:paraId="1E460B88"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Evidence</w:t>
            </w:r>
          </w:p>
        </w:tc>
        <w:tc>
          <w:tcPr>
            <w:tcW w:w="3244" w:type="dxa"/>
            <w:vAlign w:val="center"/>
          </w:tcPr>
          <w:p w14:paraId="00352DBD" w14:textId="77777777" w:rsidR="00EB5DC1" w:rsidRPr="00EB5DC1" w:rsidRDefault="00EB5DC1" w:rsidP="00646CCC">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673C55">
        <w:tc>
          <w:tcPr>
            <w:tcW w:w="1178" w:type="dxa"/>
            <w:vAlign w:val="center"/>
          </w:tcPr>
          <w:p w14:paraId="0BB1B79A" w14:textId="1DA6491F" w:rsidR="00EB5DC1" w:rsidRPr="00EB5DC1" w:rsidRDefault="00DF1ED8" w:rsidP="00646CCC">
            <w:pPr>
              <w:jc w:val="center"/>
              <w:rPr>
                <w:rFonts w:ascii="Arial" w:hAnsi="Arial" w:cs="Arial"/>
                <w:sz w:val="24"/>
                <w:szCs w:val="24"/>
              </w:rPr>
            </w:pPr>
            <w:r>
              <w:rPr>
                <w:rFonts w:ascii="Arial" w:hAnsi="Arial" w:cs="Arial"/>
                <w:sz w:val="24"/>
                <w:szCs w:val="24"/>
              </w:rPr>
              <w:t>5.1</w:t>
            </w:r>
          </w:p>
        </w:tc>
        <w:tc>
          <w:tcPr>
            <w:tcW w:w="4444" w:type="dxa"/>
            <w:vAlign w:val="center"/>
          </w:tcPr>
          <w:p w14:paraId="34D2E5B6" w14:textId="21824F56" w:rsidR="00EB5DC1" w:rsidRPr="00DF1ED8" w:rsidRDefault="00DF1ED8" w:rsidP="00646CCC">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31" w:type="dxa"/>
            <w:vAlign w:val="center"/>
          </w:tcPr>
          <w:p w14:paraId="19C35082" w14:textId="463381C3" w:rsidR="00EB5DC1" w:rsidRPr="00EB5DC1" w:rsidRDefault="00B21E94" w:rsidP="00646CCC">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74F45973" w14:textId="1CE83106" w:rsidR="00EB5DC1" w:rsidRPr="00EB5DC1" w:rsidRDefault="00B21E94" w:rsidP="00646CCC">
            <w:pPr>
              <w:jc w:val="center"/>
              <w:rPr>
                <w:rFonts w:ascii="Arial" w:hAnsi="Arial" w:cs="Arial"/>
                <w:sz w:val="24"/>
                <w:szCs w:val="24"/>
              </w:rPr>
            </w:pPr>
            <w:r>
              <w:rPr>
                <w:rFonts w:ascii="Arial" w:hAnsi="Arial" w:cs="Arial"/>
                <w:sz w:val="24"/>
                <w:szCs w:val="24"/>
              </w:rPr>
              <w:t xml:space="preserve">One </w:t>
            </w:r>
            <w:r w:rsidR="00206BC0">
              <w:rPr>
                <w:rFonts w:ascii="Arial" w:hAnsi="Arial" w:cs="Arial"/>
                <w:sz w:val="24"/>
                <w:szCs w:val="24"/>
              </w:rPr>
              <w:t xml:space="preserve">complaint policy </w:t>
            </w:r>
          </w:p>
        </w:tc>
        <w:tc>
          <w:tcPr>
            <w:tcW w:w="3244" w:type="dxa"/>
            <w:vAlign w:val="center"/>
          </w:tcPr>
          <w:p w14:paraId="5D1882E4" w14:textId="3065BC3B" w:rsidR="00EB5DC1" w:rsidRPr="00EB5DC1" w:rsidRDefault="000E35B4" w:rsidP="00D44611">
            <w:pPr>
              <w:rPr>
                <w:rFonts w:ascii="Arial" w:hAnsi="Arial" w:cs="Arial"/>
                <w:sz w:val="24"/>
                <w:szCs w:val="24"/>
              </w:rPr>
            </w:pPr>
            <w:r>
              <w:rPr>
                <w:rFonts w:ascii="Arial" w:hAnsi="Arial" w:cs="Arial"/>
                <w:sz w:val="24"/>
                <w:szCs w:val="24"/>
              </w:rPr>
              <w:t>We have no</w:t>
            </w:r>
            <w:r w:rsidR="0021201B">
              <w:rPr>
                <w:rFonts w:ascii="Arial" w:hAnsi="Arial" w:cs="Arial"/>
                <w:sz w:val="24"/>
                <w:szCs w:val="24"/>
              </w:rPr>
              <w:t xml:space="preserve"> other complaint policies</w:t>
            </w:r>
            <w:r w:rsidR="00673C55">
              <w:rPr>
                <w:rFonts w:ascii="Arial" w:hAnsi="Arial" w:cs="Arial"/>
                <w:sz w:val="24"/>
                <w:szCs w:val="24"/>
              </w:rPr>
              <w:t xml:space="preserve">. </w:t>
            </w:r>
            <w:r w:rsidR="00673C55">
              <w:rPr>
                <w:rFonts w:ascii="ArialMT" w:hAnsi="ArialMT" w:cs="ArialMT"/>
                <w:kern w:val="0"/>
                <w:sz w:val="24"/>
                <w:szCs w:val="24"/>
              </w:rPr>
              <w:t>We would not treat our residents differently if they complained.</w:t>
            </w:r>
          </w:p>
        </w:tc>
      </w:tr>
      <w:tr w:rsidR="00EB5DC1" w:rsidRPr="00EB5DC1" w14:paraId="67EBA549" w14:textId="77777777" w:rsidTr="00673C55">
        <w:tc>
          <w:tcPr>
            <w:tcW w:w="1178" w:type="dxa"/>
            <w:vAlign w:val="center"/>
          </w:tcPr>
          <w:p w14:paraId="27B9CD60" w14:textId="66A0B3D0" w:rsidR="00EB5DC1" w:rsidRPr="00EB5DC1" w:rsidRDefault="00DF1ED8" w:rsidP="00646CCC">
            <w:pPr>
              <w:jc w:val="center"/>
              <w:rPr>
                <w:rFonts w:ascii="Arial" w:hAnsi="Arial" w:cs="Arial"/>
                <w:sz w:val="24"/>
                <w:szCs w:val="24"/>
              </w:rPr>
            </w:pPr>
            <w:bookmarkStart w:id="1" w:name="_Hlk206169940"/>
            <w:r>
              <w:rPr>
                <w:rFonts w:ascii="Arial" w:hAnsi="Arial" w:cs="Arial"/>
                <w:sz w:val="24"/>
                <w:szCs w:val="24"/>
              </w:rPr>
              <w:t>5.2</w:t>
            </w:r>
          </w:p>
        </w:tc>
        <w:tc>
          <w:tcPr>
            <w:tcW w:w="4444" w:type="dxa"/>
            <w:vAlign w:val="center"/>
          </w:tcPr>
          <w:p w14:paraId="4DC5CF72" w14:textId="0838C1D2" w:rsidR="00EB5DC1" w:rsidRPr="00EB5DC1" w:rsidRDefault="008151C6" w:rsidP="00646CCC">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31" w:type="dxa"/>
            <w:vAlign w:val="center"/>
          </w:tcPr>
          <w:p w14:paraId="38B43656" w14:textId="0C15F807" w:rsidR="00EB5DC1" w:rsidRPr="00EB5DC1" w:rsidRDefault="00206BC0" w:rsidP="00646CCC">
            <w:pPr>
              <w:jc w:val="center"/>
              <w:rPr>
                <w:rFonts w:ascii="Arial" w:hAnsi="Arial" w:cs="Arial"/>
                <w:sz w:val="24"/>
                <w:szCs w:val="24"/>
              </w:rPr>
            </w:pPr>
            <w:r>
              <w:rPr>
                <w:rFonts w:ascii="Arial" w:hAnsi="Arial" w:cs="Arial"/>
                <w:sz w:val="24"/>
                <w:szCs w:val="24"/>
              </w:rPr>
              <w:t>Y</w:t>
            </w:r>
          </w:p>
        </w:tc>
        <w:tc>
          <w:tcPr>
            <w:tcW w:w="3751" w:type="dxa"/>
            <w:vAlign w:val="center"/>
          </w:tcPr>
          <w:p w14:paraId="7495469F" w14:textId="6C312687" w:rsidR="00EB5DC1" w:rsidRPr="00EB5DC1" w:rsidRDefault="00206BC0" w:rsidP="00646CCC">
            <w:pPr>
              <w:jc w:val="center"/>
              <w:rPr>
                <w:rFonts w:ascii="Arial" w:hAnsi="Arial" w:cs="Arial"/>
                <w:sz w:val="24"/>
                <w:szCs w:val="24"/>
              </w:rPr>
            </w:pPr>
            <w:r>
              <w:rPr>
                <w:rFonts w:ascii="Arial" w:hAnsi="Arial" w:cs="Arial"/>
                <w:sz w:val="24"/>
                <w:szCs w:val="24"/>
              </w:rPr>
              <w:t xml:space="preserve">Complaint policy </w:t>
            </w:r>
            <w:r w:rsidR="008F0D1F">
              <w:rPr>
                <w:rFonts w:ascii="Arial" w:hAnsi="Arial" w:cs="Arial"/>
                <w:sz w:val="24"/>
                <w:szCs w:val="24"/>
              </w:rPr>
              <w:t xml:space="preserve">section </w:t>
            </w:r>
            <w:r w:rsidR="001D7BF3">
              <w:rPr>
                <w:rFonts w:ascii="Arial" w:hAnsi="Arial" w:cs="Arial"/>
                <w:sz w:val="24"/>
                <w:szCs w:val="24"/>
              </w:rPr>
              <w:t>7</w:t>
            </w:r>
            <w:r w:rsidR="00FD61B2">
              <w:rPr>
                <w:rFonts w:ascii="Arial" w:hAnsi="Arial" w:cs="Arial"/>
                <w:sz w:val="24"/>
                <w:szCs w:val="24"/>
              </w:rPr>
              <w:t xml:space="preserve"> &amp; </w:t>
            </w:r>
            <w:r w:rsidR="001D7BF3">
              <w:rPr>
                <w:rFonts w:ascii="Arial" w:hAnsi="Arial" w:cs="Arial"/>
                <w:sz w:val="24"/>
                <w:szCs w:val="24"/>
              </w:rPr>
              <w:t>8</w:t>
            </w:r>
          </w:p>
        </w:tc>
        <w:tc>
          <w:tcPr>
            <w:tcW w:w="3244" w:type="dxa"/>
            <w:vAlign w:val="center"/>
          </w:tcPr>
          <w:p w14:paraId="5E9DA117"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educate all employees</w:t>
            </w:r>
          </w:p>
          <w:p w14:paraId="6039E8BD"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at their staff induction on</w:t>
            </w:r>
          </w:p>
          <w:p w14:paraId="28A27E64" w14:textId="2F5028DC"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how to log a</w:t>
            </w:r>
          </w:p>
          <w:p w14:paraId="7CD79319"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complaint after signs of</w:t>
            </w:r>
          </w:p>
          <w:p w14:paraId="75331EF0"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 xml:space="preserve">dissatisfaction </w:t>
            </w:r>
            <w:proofErr w:type="gramStart"/>
            <w:r>
              <w:rPr>
                <w:rFonts w:ascii="ArialMT" w:hAnsi="ArialMT" w:cs="ArialMT"/>
                <w:kern w:val="0"/>
                <w:sz w:val="24"/>
                <w:szCs w:val="24"/>
              </w:rPr>
              <w:t>are</w:t>
            </w:r>
            <w:proofErr w:type="gramEnd"/>
            <w:r>
              <w:rPr>
                <w:rFonts w:ascii="ArialMT" w:hAnsi="ArialMT" w:cs="ArialMT"/>
                <w:kern w:val="0"/>
                <w:sz w:val="24"/>
                <w:szCs w:val="24"/>
              </w:rPr>
              <w:t xml:space="preserve"> shown.</w:t>
            </w:r>
          </w:p>
          <w:p w14:paraId="615F0702" w14:textId="77777777" w:rsidR="00673C55" w:rsidRDefault="00673C55" w:rsidP="00673C55">
            <w:pPr>
              <w:rPr>
                <w:rFonts w:ascii="Arial" w:hAnsi="Arial" w:cs="Arial"/>
                <w:sz w:val="24"/>
                <w:szCs w:val="24"/>
              </w:rPr>
            </w:pPr>
          </w:p>
          <w:p w14:paraId="1DC3499C" w14:textId="2F121E2E" w:rsidR="00EB5DC1" w:rsidRPr="00EB5DC1" w:rsidRDefault="00673C55" w:rsidP="00673C55">
            <w:pPr>
              <w:rPr>
                <w:rFonts w:ascii="Arial" w:hAnsi="Arial" w:cs="Arial"/>
                <w:sz w:val="24"/>
                <w:szCs w:val="24"/>
              </w:rPr>
            </w:pPr>
            <w:r>
              <w:rPr>
                <w:rFonts w:ascii="Arial" w:hAnsi="Arial" w:cs="Arial"/>
                <w:sz w:val="24"/>
                <w:szCs w:val="24"/>
              </w:rPr>
              <w:t>We have o</w:t>
            </w:r>
            <w:r w:rsidR="008F0D1F">
              <w:rPr>
                <w:rFonts w:ascii="Arial" w:hAnsi="Arial" w:cs="Arial"/>
                <w:sz w:val="24"/>
                <w:szCs w:val="24"/>
              </w:rPr>
              <w:t>nly two complaint stages</w:t>
            </w:r>
            <w:r>
              <w:rPr>
                <w:rFonts w:ascii="Arial" w:hAnsi="Arial" w:cs="Arial"/>
                <w:sz w:val="24"/>
                <w:szCs w:val="24"/>
              </w:rPr>
              <w:t>.</w:t>
            </w:r>
            <w:r w:rsidR="008F0D1F">
              <w:rPr>
                <w:rFonts w:ascii="Arial" w:hAnsi="Arial" w:cs="Arial"/>
                <w:sz w:val="24"/>
                <w:szCs w:val="24"/>
              </w:rPr>
              <w:t xml:space="preserve"> </w:t>
            </w:r>
          </w:p>
        </w:tc>
      </w:tr>
      <w:bookmarkEnd w:id="1"/>
      <w:tr w:rsidR="0021201B" w:rsidRPr="00EB5DC1" w14:paraId="7A2375FA" w14:textId="77777777" w:rsidTr="00673C55">
        <w:tc>
          <w:tcPr>
            <w:tcW w:w="1178" w:type="dxa"/>
            <w:vAlign w:val="center"/>
          </w:tcPr>
          <w:p w14:paraId="5630C386" w14:textId="21F67660" w:rsidR="0021201B" w:rsidRPr="00EB5DC1" w:rsidRDefault="0021201B" w:rsidP="0021201B">
            <w:pPr>
              <w:jc w:val="center"/>
              <w:rPr>
                <w:rFonts w:ascii="Arial" w:hAnsi="Arial" w:cs="Arial"/>
                <w:sz w:val="24"/>
                <w:szCs w:val="24"/>
              </w:rPr>
            </w:pPr>
            <w:r>
              <w:rPr>
                <w:rFonts w:ascii="Arial" w:hAnsi="Arial" w:cs="Arial"/>
                <w:sz w:val="24"/>
                <w:szCs w:val="24"/>
              </w:rPr>
              <w:t>5.3</w:t>
            </w:r>
          </w:p>
        </w:tc>
        <w:tc>
          <w:tcPr>
            <w:tcW w:w="4444" w:type="dxa"/>
            <w:vAlign w:val="center"/>
          </w:tcPr>
          <w:p w14:paraId="27C9DC00" w14:textId="748BA9FD" w:rsidR="0021201B" w:rsidRPr="00EB5DC1" w:rsidRDefault="0021201B" w:rsidP="0021201B">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31" w:type="dxa"/>
            <w:vAlign w:val="center"/>
          </w:tcPr>
          <w:p w14:paraId="0609AA32" w14:textId="2FF27F2A" w:rsidR="0021201B" w:rsidRPr="00EB5DC1" w:rsidRDefault="0021201B" w:rsidP="0021201B">
            <w:pPr>
              <w:jc w:val="center"/>
              <w:rPr>
                <w:rFonts w:ascii="Arial" w:hAnsi="Arial" w:cs="Arial"/>
                <w:sz w:val="24"/>
                <w:szCs w:val="24"/>
              </w:rPr>
            </w:pPr>
            <w:r>
              <w:rPr>
                <w:rFonts w:ascii="Arial" w:hAnsi="Arial" w:cs="Arial"/>
                <w:sz w:val="24"/>
                <w:szCs w:val="24"/>
              </w:rPr>
              <w:t>Y</w:t>
            </w:r>
          </w:p>
        </w:tc>
        <w:tc>
          <w:tcPr>
            <w:tcW w:w="3751" w:type="dxa"/>
            <w:vAlign w:val="center"/>
          </w:tcPr>
          <w:p w14:paraId="3BD2EA80" w14:textId="7592E85C" w:rsidR="0021201B" w:rsidRPr="00EB5DC1" w:rsidRDefault="0021201B" w:rsidP="0021201B">
            <w:pPr>
              <w:jc w:val="center"/>
              <w:rPr>
                <w:rFonts w:ascii="Arial" w:hAnsi="Arial" w:cs="Arial"/>
                <w:sz w:val="24"/>
                <w:szCs w:val="24"/>
              </w:rPr>
            </w:pPr>
            <w:r>
              <w:rPr>
                <w:rFonts w:ascii="Arial" w:hAnsi="Arial" w:cs="Arial"/>
                <w:sz w:val="24"/>
                <w:szCs w:val="24"/>
              </w:rPr>
              <w:t>Complaint policy section 7 &amp; 8</w:t>
            </w:r>
          </w:p>
        </w:tc>
        <w:tc>
          <w:tcPr>
            <w:tcW w:w="3244" w:type="dxa"/>
            <w:vAlign w:val="center"/>
          </w:tcPr>
          <w:p w14:paraId="257AFC08" w14:textId="4B86D699" w:rsidR="0021201B" w:rsidRPr="00EB5DC1" w:rsidRDefault="0021201B" w:rsidP="0021201B">
            <w:pPr>
              <w:jc w:val="center"/>
              <w:rPr>
                <w:rFonts w:ascii="Arial" w:hAnsi="Arial" w:cs="Arial"/>
                <w:sz w:val="24"/>
                <w:szCs w:val="24"/>
              </w:rPr>
            </w:pPr>
            <w:r>
              <w:rPr>
                <w:rFonts w:ascii="Arial" w:hAnsi="Arial" w:cs="Arial"/>
                <w:sz w:val="24"/>
                <w:szCs w:val="24"/>
              </w:rPr>
              <w:t xml:space="preserve">Only two complaint stages </w:t>
            </w:r>
          </w:p>
        </w:tc>
      </w:tr>
      <w:tr w:rsidR="00DF1ED8" w:rsidRPr="00EB5DC1" w14:paraId="01FE23FF" w14:textId="77777777" w:rsidTr="00673C55">
        <w:tc>
          <w:tcPr>
            <w:tcW w:w="1178" w:type="dxa"/>
            <w:vAlign w:val="center"/>
          </w:tcPr>
          <w:p w14:paraId="3CFD0066" w14:textId="398F448C" w:rsidR="00DF1ED8" w:rsidRPr="00EB5DC1" w:rsidRDefault="00DF1ED8" w:rsidP="00646CCC">
            <w:pPr>
              <w:jc w:val="center"/>
              <w:rPr>
                <w:rFonts w:ascii="Arial" w:hAnsi="Arial" w:cs="Arial"/>
                <w:sz w:val="24"/>
                <w:szCs w:val="24"/>
              </w:rPr>
            </w:pPr>
            <w:r>
              <w:rPr>
                <w:rFonts w:ascii="Arial" w:hAnsi="Arial" w:cs="Arial"/>
                <w:sz w:val="24"/>
                <w:szCs w:val="24"/>
              </w:rPr>
              <w:t>5.4</w:t>
            </w:r>
          </w:p>
        </w:tc>
        <w:tc>
          <w:tcPr>
            <w:tcW w:w="4444" w:type="dxa"/>
            <w:vAlign w:val="center"/>
          </w:tcPr>
          <w:p w14:paraId="7BE68B94" w14:textId="646CC8F6" w:rsidR="00DF1ED8" w:rsidRDefault="00F6720A" w:rsidP="00646CCC">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w:t>
            </w:r>
            <w:r>
              <w:rPr>
                <w:rStyle w:val="normaltextrun"/>
                <w:color w:val="000000"/>
                <w:shd w:val="clear" w:color="auto" w:fill="FFFFFF"/>
              </w:rPr>
              <w:lastRenderedPageBreak/>
              <w:t>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646CCC">
            <w:pPr>
              <w:pStyle w:val="NoSpacing"/>
              <w:numPr>
                <w:ilvl w:val="0"/>
                <w:numId w:val="0"/>
              </w:numPr>
              <w:spacing w:after="120"/>
            </w:pPr>
          </w:p>
        </w:tc>
        <w:tc>
          <w:tcPr>
            <w:tcW w:w="1331" w:type="dxa"/>
            <w:vAlign w:val="center"/>
          </w:tcPr>
          <w:p w14:paraId="4E910BEC" w14:textId="1B867DDB" w:rsidR="00DF1ED8" w:rsidRPr="00EB5DC1" w:rsidRDefault="00BB7425" w:rsidP="00646CCC">
            <w:pPr>
              <w:jc w:val="center"/>
              <w:rPr>
                <w:rFonts w:ascii="Arial" w:hAnsi="Arial" w:cs="Arial"/>
                <w:sz w:val="24"/>
                <w:szCs w:val="24"/>
              </w:rPr>
            </w:pPr>
            <w:r>
              <w:rPr>
                <w:rFonts w:ascii="Arial" w:hAnsi="Arial" w:cs="Arial"/>
                <w:sz w:val="24"/>
                <w:szCs w:val="24"/>
              </w:rPr>
              <w:lastRenderedPageBreak/>
              <w:t>Y</w:t>
            </w:r>
          </w:p>
        </w:tc>
        <w:tc>
          <w:tcPr>
            <w:tcW w:w="3751" w:type="dxa"/>
            <w:vAlign w:val="center"/>
          </w:tcPr>
          <w:p w14:paraId="2D83335A" w14:textId="39F33796" w:rsidR="00DF1ED8" w:rsidRPr="00EB5DC1" w:rsidRDefault="00C208F3" w:rsidP="00646CCC">
            <w:pPr>
              <w:jc w:val="center"/>
              <w:rPr>
                <w:rFonts w:ascii="Arial" w:hAnsi="Arial" w:cs="Arial"/>
                <w:sz w:val="24"/>
                <w:szCs w:val="24"/>
              </w:rPr>
            </w:pPr>
            <w:r>
              <w:rPr>
                <w:rFonts w:ascii="Arial" w:hAnsi="Arial" w:cs="Arial"/>
                <w:sz w:val="24"/>
                <w:szCs w:val="24"/>
              </w:rPr>
              <w:t>C</w:t>
            </w:r>
            <w:r w:rsidR="00BA314A">
              <w:rPr>
                <w:rFonts w:ascii="Arial" w:hAnsi="Arial" w:cs="Arial"/>
                <w:sz w:val="24"/>
                <w:szCs w:val="24"/>
              </w:rPr>
              <w:t xml:space="preserve">omplaint </w:t>
            </w:r>
            <w:r w:rsidR="00BB7425">
              <w:rPr>
                <w:rFonts w:ascii="Arial" w:hAnsi="Arial" w:cs="Arial"/>
                <w:sz w:val="24"/>
                <w:szCs w:val="24"/>
              </w:rPr>
              <w:t xml:space="preserve">policy section </w:t>
            </w:r>
            <w:r w:rsidR="00625C66">
              <w:rPr>
                <w:rFonts w:ascii="Arial" w:hAnsi="Arial" w:cs="Arial"/>
                <w:sz w:val="24"/>
                <w:szCs w:val="24"/>
              </w:rPr>
              <w:t>7.4</w:t>
            </w:r>
          </w:p>
        </w:tc>
        <w:tc>
          <w:tcPr>
            <w:tcW w:w="3244" w:type="dxa"/>
            <w:vAlign w:val="center"/>
          </w:tcPr>
          <w:p w14:paraId="00EBB37C"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handle all of our</w:t>
            </w:r>
          </w:p>
          <w:p w14:paraId="1D55DCA3" w14:textId="6D513C6A" w:rsidR="00DF1ED8" w:rsidRPr="00EB5DC1" w:rsidRDefault="00673C55" w:rsidP="00673C55">
            <w:pPr>
              <w:rPr>
                <w:rFonts w:ascii="Arial" w:hAnsi="Arial" w:cs="Arial"/>
                <w:sz w:val="24"/>
                <w:szCs w:val="24"/>
              </w:rPr>
            </w:pPr>
            <w:r>
              <w:rPr>
                <w:rFonts w:ascii="ArialMT" w:hAnsi="ArialMT" w:cs="ArialMT"/>
                <w:kern w:val="0"/>
                <w:sz w:val="24"/>
                <w:szCs w:val="24"/>
              </w:rPr>
              <w:t>complaints internally.</w:t>
            </w:r>
          </w:p>
        </w:tc>
      </w:tr>
      <w:tr w:rsidR="00673C55" w:rsidRPr="00EB5DC1" w14:paraId="11B8688B" w14:textId="77777777" w:rsidTr="00673C55">
        <w:tc>
          <w:tcPr>
            <w:tcW w:w="1178" w:type="dxa"/>
            <w:vAlign w:val="center"/>
          </w:tcPr>
          <w:p w14:paraId="3F588DF2" w14:textId="10A9725D" w:rsidR="00673C55" w:rsidRPr="00EB5DC1" w:rsidRDefault="00673C55" w:rsidP="00673C55">
            <w:pPr>
              <w:jc w:val="center"/>
              <w:rPr>
                <w:rFonts w:ascii="Arial" w:hAnsi="Arial" w:cs="Arial"/>
                <w:sz w:val="24"/>
                <w:szCs w:val="24"/>
              </w:rPr>
            </w:pPr>
            <w:r>
              <w:rPr>
                <w:rFonts w:ascii="Arial" w:hAnsi="Arial" w:cs="Arial"/>
                <w:sz w:val="24"/>
                <w:szCs w:val="24"/>
              </w:rPr>
              <w:t>5.5</w:t>
            </w:r>
          </w:p>
        </w:tc>
        <w:tc>
          <w:tcPr>
            <w:tcW w:w="4444" w:type="dxa"/>
            <w:vAlign w:val="center"/>
          </w:tcPr>
          <w:p w14:paraId="434A660A" w14:textId="18CBFBE4" w:rsidR="00673C55" w:rsidRPr="00EB5DC1" w:rsidRDefault="00673C55" w:rsidP="00673C5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31" w:type="dxa"/>
            <w:vAlign w:val="center"/>
          </w:tcPr>
          <w:p w14:paraId="18396168" w14:textId="761EE395" w:rsidR="00673C55" w:rsidRPr="00EB5DC1" w:rsidRDefault="00673C55" w:rsidP="00673C55">
            <w:pPr>
              <w:jc w:val="center"/>
              <w:rPr>
                <w:rFonts w:ascii="Arial" w:hAnsi="Arial" w:cs="Arial"/>
                <w:sz w:val="24"/>
                <w:szCs w:val="24"/>
              </w:rPr>
            </w:pPr>
            <w:r>
              <w:rPr>
                <w:rFonts w:ascii="Arial" w:hAnsi="Arial" w:cs="Arial"/>
                <w:sz w:val="24"/>
                <w:szCs w:val="24"/>
              </w:rPr>
              <w:t>Y</w:t>
            </w:r>
          </w:p>
        </w:tc>
        <w:tc>
          <w:tcPr>
            <w:tcW w:w="3751" w:type="dxa"/>
            <w:vAlign w:val="center"/>
          </w:tcPr>
          <w:p w14:paraId="6C5A891A" w14:textId="1BA89599" w:rsidR="00673C55" w:rsidRPr="00EB5DC1" w:rsidRDefault="00673C55" w:rsidP="00673C55">
            <w:pPr>
              <w:jc w:val="center"/>
              <w:rPr>
                <w:rFonts w:ascii="Arial" w:hAnsi="Arial" w:cs="Arial"/>
                <w:sz w:val="24"/>
                <w:szCs w:val="24"/>
              </w:rPr>
            </w:pPr>
            <w:r w:rsidRPr="001B3599">
              <w:rPr>
                <w:rFonts w:ascii="Arial" w:hAnsi="Arial" w:cs="Arial"/>
                <w:sz w:val="24"/>
                <w:szCs w:val="24"/>
              </w:rPr>
              <w:t>The complaint policy section 7.4</w:t>
            </w:r>
          </w:p>
        </w:tc>
        <w:tc>
          <w:tcPr>
            <w:tcW w:w="3244" w:type="dxa"/>
            <w:vAlign w:val="center"/>
          </w:tcPr>
          <w:p w14:paraId="3A646EE3"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We do not have any third</w:t>
            </w:r>
          </w:p>
          <w:p w14:paraId="39FED7E7" w14:textId="77777777" w:rsidR="00673C55" w:rsidRDefault="00673C55" w:rsidP="00673C55">
            <w:pPr>
              <w:autoSpaceDE w:val="0"/>
              <w:autoSpaceDN w:val="0"/>
              <w:adjustRightInd w:val="0"/>
              <w:rPr>
                <w:rFonts w:ascii="ArialMT" w:hAnsi="ArialMT" w:cs="ArialMT"/>
                <w:kern w:val="0"/>
                <w:sz w:val="24"/>
                <w:szCs w:val="24"/>
              </w:rPr>
            </w:pPr>
            <w:r>
              <w:rPr>
                <w:rFonts w:ascii="ArialMT" w:hAnsi="ArialMT" w:cs="ArialMT"/>
                <w:kern w:val="0"/>
                <w:sz w:val="24"/>
                <w:szCs w:val="24"/>
              </w:rPr>
              <w:t>parties handling our</w:t>
            </w:r>
          </w:p>
          <w:p w14:paraId="684A9EBB" w14:textId="00AD7FCE" w:rsidR="00673C55" w:rsidRPr="00EB5DC1" w:rsidRDefault="00673C55" w:rsidP="00673C55">
            <w:pPr>
              <w:rPr>
                <w:rFonts w:ascii="Arial" w:hAnsi="Arial" w:cs="Arial"/>
                <w:sz w:val="24"/>
                <w:szCs w:val="24"/>
              </w:rPr>
            </w:pPr>
            <w:r>
              <w:rPr>
                <w:rFonts w:ascii="ArialMT" w:hAnsi="ArialMT" w:cs="ArialMT"/>
                <w:kern w:val="0"/>
                <w:sz w:val="24"/>
                <w:szCs w:val="24"/>
              </w:rPr>
              <w:t>complaints.</w:t>
            </w:r>
          </w:p>
        </w:tc>
      </w:tr>
      <w:tr w:rsidR="00E33D4D" w:rsidRPr="00EB5DC1" w14:paraId="7EF91CAC" w14:textId="77777777" w:rsidTr="00673C55">
        <w:tc>
          <w:tcPr>
            <w:tcW w:w="1178" w:type="dxa"/>
            <w:vAlign w:val="center"/>
          </w:tcPr>
          <w:p w14:paraId="6B6F4C4A" w14:textId="434DBA36" w:rsidR="00E33D4D" w:rsidRPr="00EB5DC1" w:rsidRDefault="00E33D4D" w:rsidP="00E33D4D">
            <w:pPr>
              <w:jc w:val="center"/>
              <w:rPr>
                <w:rFonts w:ascii="Arial" w:hAnsi="Arial" w:cs="Arial"/>
                <w:sz w:val="24"/>
                <w:szCs w:val="24"/>
              </w:rPr>
            </w:pPr>
            <w:r>
              <w:rPr>
                <w:rFonts w:ascii="Arial" w:hAnsi="Arial" w:cs="Arial"/>
                <w:sz w:val="24"/>
                <w:szCs w:val="24"/>
              </w:rPr>
              <w:t>5.6</w:t>
            </w:r>
          </w:p>
        </w:tc>
        <w:tc>
          <w:tcPr>
            <w:tcW w:w="4444" w:type="dxa"/>
            <w:vAlign w:val="center"/>
          </w:tcPr>
          <w:p w14:paraId="27CEB243" w14:textId="1CBAE42A"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31" w:type="dxa"/>
            <w:vAlign w:val="center"/>
          </w:tcPr>
          <w:p w14:paraId="3F998616" w14:textId="2FDEA53D"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7FB9DA59" w14:textId="31AE65C5" w:rsidR="00E33D4D" w:rsidRPr="00EB5DC1" w:rsidRDefault="00E33D4D" w:rsidP="00E33D4D">
            <w:pPr>
              <w:jc w:val="center"/>
              <w:rPr>
                <w:rFonts w:ascii="Arial" w:hAnsi="Arial" w:cs="Arial"/>
                <w:sz w:val="24"/>
                <w:szCs w:val="24"/>
              </w:rPr>
            </w:pPr>
            <w:r>
              <w:rPr>
                <w:rFonts w:ascii="Arial" w:hAnsi="Arial" w:cs="Arial"/>
                <w:sz w:val="24"/>
                <w:szCs w:val="24"/>
              </w:rPr>
              <w:t>Complaint policy sections 7.1 &amp; 8.3</w:t>
            </w:r>
          </w:p>
        </w:tc>
        <w:tc>
          <w:tcPr>
            <w:tcW w:w="3244" w:type="dxa"/>
            <w:vAlign w:val="center"/>
          </w:tcPr>
          <w:p w14:paraId="01ED93D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explain our</w:t>
            </w:r>
          </w:p>
          <w:p w14:paraId="124DA18F"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understanding of each</w:t>
            </w:r>
          </w:p>
          <w:p w14:paraId="473BA77E"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 in the</w:t>
            </w:r>
          </w:p>
          <w:p w14:paraId="5695749F"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acknowledgement stage.</w:t>
            </w:r>
          </w:p>
          <w:p w14:paraId="60AE9271" w14:textId="77777777" w:rsidR="00E33D4D" w:rsidRDefault="00E33D4D" w:rsidP="00E33D4D">
            <w:pPr>
              <w:autoSpaceDE w:val="0"/>
              <w:autoSpaceDN w:val="0"/>
              <w:adjustRightInd w:val="0"/>
              <w:rPr>
                <w:rFonts w:ascii="ArialMT" w:hAnsi="ArialMT" w:cs="ArialMT"/>
                <w:kern w:val="0"/>
                <w:sz w:val="24"/>
                <w:szCs w:val="24"/>
              </w:rPr>
            </w:pPr>
          </w:p>
          <w:p w14:paraId="17FA78CD" w14:textId="3EA7EE86" w:rsidR="00E33D4D" w:rsidRPr="00EB5DC1" w:rsidRDefault="00E33D4D" w:rsidP="00E33D4D">
            <w:pPr>
              <w:rPr>
                <w:rFonts w:ascii="Arial" w:hAnsi="Arial" w:cs="Arial"/>
                <w:sz w:val="24"/>
                <w:szCs w:val="24"/>
              </w:rPr>
            </w:pPr>
            <w:r>
              <w:rPr>
                <w:rFonts w:ascii="ArialMT" w:hAnsi="ArialMT" w:cs="ArialMT"/>
                <w:kern w:val="0"/>
                <w:sz w:val="24"/>
                <w:szCs w:val="24"/>
              </w:rPr>
              <w:t>We also mention the desired outcome, or if it has not been provided, we ask our residents to let us know what they are seeking as a resolution.</w:t>
            </w:r>
          </w:p>
        </w:tc>
      </w:tr>
      <w:tr w:rsidR="00E33D4D" w:rsidRPr="00EB5DC1" w14:paraId="663EFC93" w14:textId="77777777" w:rsidTr="00673C55">
        <w:tc>
          <w:tcPr>
            <w:tcW w:w="1178" w:type="dxa"/>
            <w:vAlign w:val="center"/>
          </w:tcPr>
          <w:p w14:paraId="72DBE93F" w14:textId="68DF2F46" w:rsidR="00E33D4D" w:rsidRPr="00EB5DC1" w:rsidRDefault="00E33D4D" w:rsidP="00E33D4D">
            <w:pPr>
              <w:jc w:val="center"/>
              <w:rPr>
                <w:rFonts w:ascii="Arial" w:hAnsi="Arial" w:cs="Arial"/>
                <w:sz w:val="24"/>
                <w:szCs w:val="24"/>
              </w:rPr>
            </w:pPr>
            <w:r>
              <w:rPr>
                <w:rFonts w:ascii="Arial" w:hAnsi="Arial" w:cs="Arial"/>
                <w:sz w:val="24"/>
                <w:szCs w:val="24"/>
              </w:rPr>
              <w:t>5.7</w:t>
            </w:r>
          </w:p>
        </w:tc>
        <w:tc>
          <w:tcPr>
            <w:tcW w:w="4444" w:type="dxa"/>
            <w:vAlign w:val="center"/>
          </w:tcPr>
          <w:p w14:paraId="7990097F" w14:textId="3F9420F2"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31" w:type="dxa"/>
            <w:vAlign w:val="center"/>
          </w:tcPr>
          <w:p w14:paraId="25C957D5" w14:textId="53397E00"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383B423F" w14:textId="6A4397C8" w:rsidR="00E33D4D" w:rsidRPr="00EB5DC1" w:rsidRDefault="00E33D4D" w:rsidP="00E33D4D">
            <w:pPr>
              <w:jc w:val="center"/>
              <w:rPr>
                <w:rFonts w:ascii="Arial" w:hAnsi="Arial" w:cs="Arial"/>
                <w:sz w:val="24"/>
                <w:szCs w:val="24"/>
              </w:rPr>
            </w:pPr>
            <w:r>
              <w:rPr>
                <w:rFonts w:ascii="Arial" w:hAnsi="Arial" w:cs="Arial"/>
                <w:sz w:val="24"/>
                <w:szCs w:val="24"/>
              </w:rPr>
              <w:t>Complaint policy sections 7.1 &amp; 8.3</w:t>
            </w:r>
          </w:p>
        </w:tc>
        <w:tc>
          <w:tcPr>
            <w:tcW w:w="3244" w:type="dxa"/>
            <w:vAlign w:val="center"/>
          </w:tcPr>
          <w:p w14:paraId="3176EE3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let our residents know</w:t>
            </w:r>
          </w:p>
          <w:p w14:paraId="3A9CCDD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if something they have</w:t>
            </w:r>
          </w:p>
          <w:p w14:paraId="2C920E4C"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complained about is not</w:t>
            </w:r>
          </w:p>
          <w:p w14:paraId="7A3B34E0"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something we are</w:t>
            </w:r>
          </w:p>
          <w:p w14:paraId="546949BF" w14:textId="4C686937" w:rsidR="00E33D4D" w:rsidRPr="00EB5DC1" w:rsidRDefault="00E33D4D" w:rsidP="00E33D4D">
            <w:pPr>
              <w:rPr>
                <w:rFonts w:ascii="Arial" w:hAnsi="Arial" w:cs="Arial"/>
                <w:sz w:val="24"/>
                <w:szCs w:val="24"/>
              </w:rPr>
            </w:pPr>
            <w:r>
              <w:rPr>
                <w:rFonts w:ascii="ArialMT" w:hAnsi="ArialMT" w:cs="ArialMT"/>
                <w:kern w:val="0"/>
                <w:sz w:val="24"/>
                <w:szCs w:val="24"/>
              </w:rPr>
              <w:t xml:space="preserve">responsible for. In some cases, this might be an exclusion. If this relates to only a section of their complaint, we will let them </w:t>
            </w:r>
            <w:r>
              <w:rPr>
                <w:rFonts w:ascii="ArialMT" w:hAnsi="ArialMT" w:cs="ArialMT"/>
                <w:kern w:val="0"/>
                <w:sz w:val="24"/>
                <w:szCs w:val="24"/>
              </w:rPr>
              <w:lastRenderedPageBreak/>
              <w:t>know why we will not be investigating that element.</w:t>
            </w:r>
          </w:p>
        </w:tc>
      </w:tr>
      <w:tr w:rsidR="00E33D4D" w:rsidRPr="00EB5DC1" w14:paraId="1AA67B25" w14:textId="77777777" w:rsidTr="00673C55">
        <w:tc>
          <w:tcPr>
            <w:tcW w:w="1178" w:type="dxa"/>
            <w:vAlign w:val="center"/>
          </w:tcPr>
          <w:p w14:paraId="774F82C0" w14:textId="2F0C5DBE" w:rsidR="00E33D4D" w:rsidRPr="00EB5DC1" w:rsidRDefault="00E33D4D" w:rsidP="00E33D4D">
            <w:pPr>
              <w:jc w:val="center"/>
              <w:rPr>
                <w:rFonts w:ascii="Arial" w:hAnsi="Arial" w:cs="Arial"/>
                <w:sz w:val="24"/>
                <w:szCs w:val="24"/>
              </w:rPr>
            </w:pPr>
            <w:r>
              <w:rPr>
                <w:rFonts w:ascii="Arial" w:hAnsi="Arial" w:cs="Arial"/>
                <w:sz w:val="24"/>
                <w:szCs w:val="24"/>
              </w:rPr>
              <w:lastRenderedPageBreak/>
              <w:t>5.8</w:t>
            </w:r>
          </w:p>
        </w:tc>
        <w:tc>
          <w:tcPr>
            <w:tcW w:w="4444" w:type="dxa"/>
            <w:vAlign w:val="center"/>
          </w:tcPr>
          <w:p w14:paraId="1C30536F" w14:textId="77777777" w:rsidR="00E33D4D" w:rsidRDefault="00E33D4D" w:rsidP="00E33D4D">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E33D4D" w:rsidRDefault="00E33D4D" w:rsidP="00E33D4D">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E33D4D" w:rsidRDefault="00E33D4D" w:rsidP="00E33D4D">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E33D4D" w:rsidRDefault="00E33D4D" w:rsidP="00E33D4D">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E33D4D" w:rsidRDefault="00E33D4D" w:rsidP="00E33D4D">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E33D4D" w:rsidRPr="00EB5DC1" w:rsidRDefault="00E33D4D" w:rsidP="00E33D4D">
            <w:pPr>
              <w:pStyle w:val="NoSpacing"/>
              <w:numPr>
                <w:ilvl w:val="0"/>
                <w:numId w:val="0"/>
              </w:numPr>
              <w:spacing w:after="120"/>
            </w:pPr>
          </w:p>
        </w:tc>
        <w:tc>
          <w:tcPr>
            <w:tcW w:w="1331" w:type="dxa"/>
            <w:vAlign w:val="center"/>
          </w:tcPr>
          <w:p w14:paraId="0845A4F2" w14:textId="5A8E3201"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72D599FF" w14:textId="18A80EB4" w:rsidR="00E33D4D" w:rsidRPr="00EB5DC1" w:rsidRDefault="00E33D4D" w:rsidP="00E33D4D">
            <w:pPr>
              <w:jc w:val="center"/>
              <w:rPr>
                <w:rFonts w:ascii="Arial" w:hAnsi="Arial" w:cs="Arial"/>
                <w:sz w:val="24"/>
                <w:szCs w:val="24"/>
              </w:rPr>
            </w:pPr>
            <w:r>
              <w:rPr>
                <w:rFonts w:ascii="Arial" w:hAnsi="Arial" w:cs="Arial"/>
                <w:sz w:val="24"/>
                <w:szCs w:val="24"/>
              </w:rPr>
              <w:t>Complaint policy section 6</w:t>
            </w:r>
          </w:p>
        </w:tc>
        <w:tc>
          <w:tcPr>
            <w:tcW w:w="3244" w:type="dxa"/>
            <w:vAlign w:val="center"/>
          </w:tcPr>
          <w:p w14:paraId="06E47B57"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In keeping with our charitable ethos, our</w:t>
            </w:r>
          </w:p>
          <w:p w14:paraId="065C6DA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Complaints Officer will investigate fairly and</w:t>
            </w:r>
          </w:p>
          <w:p w14:paraId="22E7909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impartially, considering all</w:t>
            </w:r>
          </w:p>
          <w:p w14:paraId="28A29A11"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evidence provided.</w:t>
            </w:r>
          </w:p>
          <w:p w14:paraId="00FD5446" w14:textId="77777777" w:rsidR="00E33D4D" w:rsidRDefault="00E33D4D" w:rsidP="00E33D4D">
            <w:pPr>
              <w:autoSpaceDE w:val="0"/>
              <w:autoSpaceDN w:val="0"/>
              <w:adjustRightInd w:val="0"/>
              <w:rPr>
                <w:rFonts w:ascii="ArialMT" w:hAnsi="ArialMT" w:cs="ArialMT"/>
                <w:kern w:val="0"/>
                <w:sz w:val="24"/>
                <w:szCs w:val="24"/>
              </w:rPr>
            </w:pPr>
          </w:p>
          <w:p w14:paraId="1196A99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are aware of the need to consider conflicts of</w:t>
            </w:r>
          </w:p>
          <w:p w14:paraId="5BF4ED7B" w14:textId="553F1360" w:rsidR="00E33D4D" w:rsidRDefault="000E35B4" w:rsidP="00E33D4D">
            <w:pPr>
              <w:autoSpaceDE w:val="0"/>
              <w:autoSpaceDN w:val="0"/>
              <w:adjustRightInd w:val="0"/>
              <w:rPr>
                <w:rFonts w:ascii="ArialMT" w:hAnsi="ArialMT" w:cs="ArialMT"/>
                <w:kern w:val="0"/>
                <w:sz w:val="24"/>
                <w:szCs w:val="24"/>
              </w:rPr>
            </w:pPr>
            <w:r>
              <w:rPr>
                <w:rFonts w:ascii="ArialMT" w:hAnsi="ArialMT" w:cs="ArialMT"/>
                <w:kern w:val="0"/>
                <w:sz w:val="24"/>
                <w:szCs w:val="24"/>
              </w:rPr>
              <w:t>I</w:t>
            </w:r>
            <w:r w:rsidR="00E33D4D">
              <w:rPr>
                <w:rFonts w:ascii="ArialMT" w:hAnsi="ArialMT" w:cs="ArialMT"/>
                <w:kern w:val="0"/>
                <w:sz w:val="24"/>
                <w:szCs w:val="24"/>
              </w:rPr>
              <w:t>nterest</w:t>
            </w:r>
            <w:r>
              <w:rPr>
                <w:rFonts w:ascii="ArialMT" w:hAnsi="ArialMT" w:cs="ArialMT"/>
                <w:kern w:val="0"/>
                <w:sz w:val="24"/>
                <w:szCs w:val="24"/>
              </w:rPr>
              <w:t>,</w:t>
            </w:r>
            <w:r w:rsidR="00E33D4D">
              <w:rPr>
                <w:rFonts w:ascii="ArialMT" w:hAnsi="ArialMT" w:cs="ArialMT"/>
                <w:kern w:val="0"/>
                <w:sz w:val="24"/>
                <w:szCs w:val="24"/>
              </w:rPr>
              <w:t xml:space="preserve"> including perceived</w:t>
            </w:r>
          </w:p>
          <w:p w14:paraId="5E47750A"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ones. Our Chief Executive has overall responsibility for complaints received and will always intervene if there is any risk or suggestion that the correct procedures are not being adhered to.</w:t>
            </w:r>
          </w:p>
          <w:p w14:paraId="0781D3C9" w14:textId="77777777" w:rsidR="00E33D4D" w:rsidRPr="00EB5DC1" w:rsidRDefault="00E33D4D" w:rsidP="00E33D4D">
            <w:pPr>
              <w:jc w:val="center"/>
              <w:rPr>
                <w:rFonts w:ascii="Arial" w:hAnsi="Arial" w:cs="Arial"/>
                <w:sz w:val="24"/>
                <w:szCs w:val="24"/>
              </w:rPr>
            </w:pPr>
          </w:p>
        </w:tc>
      </w:tr>
      <w:tr w:rsidR="00E33D4D" w:rsidRPr="00EB5DC1" w14:paraId="6EA19A40" w14:textId="77777777" w:rsidTr="00673C55">
        <w:tc>
          <w:tcPr>
            <w:tcW w:w="1178" w:type="dxa"/>
            <w:vAlign w:val="center"/>
          </w:tcPr>
          <w:p w14:paraId="698D09DC" w14:textId="694BDFC5" w:rsidR="00E33D4D" w:rsidRPr="00EB5DC1" w:rsidRDefault="00E33D4D" w:rsidP="00E33D4D">
            <w:pPr>
              <w:jc w:val="center"/>
              <w:rPr>
                <w:rFonts w:ascii="Arial" w:hAnsi="Arial" w:cs="Arial"/>
                <w:sz w:val="24"/>
                <w:szCs w:val="24"/>
              </w:rPr>
            </w:pPr>
            <w:r>
              <w:rPr>
                <w:rFonts w:ascii="Arial" w:hAnsi="Arial" w:cs="Arial"/>
                <w:sz w:val="24"/>
                <w:szCs w:val="24"/>
              </w:rPr>
              <w:t>5.9</w:t>
            </w:r>
          </w:p>
        </w:tc>
        <w:tc>
          <w:tcPr>
            <w:tcW w:w="4444" w:type="dxa"/>
            <w:vAlign w:val="center"/>
          </w:tcPr>
          <w:p w14:paraId="62C037BA" w14:textId="3EA162F4" w:rsidR="00E33D4D" w:rsidRPr="00EB5DC1" w:rsidRDefault="00E33D4D" w:rsidP="00E33D4D">
            <w:pPr>
              <w:pStyle w:val="NoSpacing"/>
              <w:numPr>
                <w:ilvl w:val="0"/>
                <w:numId w:val="0"/>
              </w:numPr>
              <w:spacing w:after="120"/>
            </w:pPr>
            <w:r>
              <w:rPr>
                <w:rStyle w:val="normaltextrun"/>
                <w:color w:val="000000"/>
                <w:shd w:val="clear" w:color="auto" w:fill="FFFFFF"/>
              </w:rPr>
              <w:t>Where a response to a complaint will fall outside the timescales set out in this Code, the landlord must agree with the resident suitable intervals for keeping them informed about their complaint.</w:t>
            </w:r>
          </w:p>
        </w:tc>
        <w:tc>
          <w:tcPr>
            <w:tcW w:w="1331" w:type="dxa"/>
            <w:vAlign w:val="center"/>
          </w:tcPr>
          <w:p w14:paraId="0326CF9D" w14:textId="198BCF73"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02F762E0" w14:textId="642308D9" w:rsidR="00E33D4D" w:rsidRPr="00EB5DC1" w:rsidRDefault="00E33D4D" w:rsidP="00E33D4D">
            <w:pPr>
              <w:jc w:val="center"/>
              <w:rPr>
                <w:rFonts w:ascii="Arial" w:hAnsi="Arial" w:cs="Arial"/>
                <w:sz w:val="24"/>
                <w:szCs w:val="24"/>
              </w:rPr>
            </w:pPr>
            <w:r>
              <w:rPr>
                <w:rFonts w:ascii="Arial" w:hAnsi="Arial" w:cs="Arial"/>
                <w:sz w:val="24"/>
                <w:szCs w:val="24"/>
              </w:rPr>
              <w:t>Complaint policy sections 7.2 &amp; 8.5</w:t>
            </w:r>
          </w:p>
        </w:tc>
        <w:tc>
          <w:tcPr>
            <w:tcW w:w="3244" w:type="dxa"/>
            <w:vAlign w:val="center"/>
          </w:tcPr>
          <w:p w14:paraId="6798DEA0" w14:textId="77777777" w:rsidR="00E33D4D" w:rsidRPr="00EB5DC1" w:rsidRDefault="00E33D4D" w:rsidP="00E33D4D">
            <w:pPr>
              <w:jc w:val="center"/>
              <w:rPr>
                <w:rFonts w:ascii="Arial" w:hAnsi="Arial" w:cs="Arial"/>
                <w:sz w:val="24"/>
                <w:szCs w:val="24"/>
              </w:rPr>
            </w:pPr>
          </w:p>
        </w:tc>
      </w:tr>
      <w:tr w:rsidR="00E33D4D" w:rsidRPr="00EB5DC1" w14:paraId="6EBD88B3" w14:textId="77777777" w:rsidTr="00673C55">
        <w:tc>
          <w:tcPr>
            <w:tcW w:w="1178" w:type="dxa"/>
            <w:vAlign w:val="center"/>
          </w:tcPr>
          <w:p w14:paraId="31992D06" w14:textId="3F73E480" w:rsidR="00E33D4D" w:rsidRPr="00EB5DC1" w:rsidRDefault="00E33D4D" w:rsidP="00E33D4D">
            <w:pPr>
              <w:jc w:val="center"/>
              <w:rPr>
                <w:rFonts w:ascii="Arial" w:hAnsi="Arial" w:cs="Arial"/>
                <w:sz w:val="24"/>
                <w:szCs w:val="24"/>
              </w:rPr>
            </w:pPr>
            <w:r>
              <w:rPr>
                <w:rFonts w:ascii="Arial" w:hAnsi="Arial" w:cs="Arial"/>
                <w:sz w:val="24"/>
                <w:szCs w:val="24"/>
              </w:rPr>
              <w:t>5.10</w:t>
            </w:r>
          </w:p>
        </w:tc>
        <w:tc>
          <w:tcPr>
            <w:tcW w:w="4444" w:type="dxa"/>
            <w:vAlign w:val="center"/>
          </w:tcPr>
          <w:p w14:paraId="5C61010A" w14:textId="075FCF2A"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 xml:space="preserve">Landlords must make reasonable adjustments for residents where appropriate under the Equality Act 2010. Landlords must keep a record of any reasonable adjustments agreed, as well as a record of any disabilities a </w:t>
            </w:r>
            <w:r>
              <w:rPr>
                <w:rStyle w:val="normaltextrun"/>
                <w:rFonts w:eastAsiaTheme="majorEastAsia"/>
                <w:color w:val="000000"/>
                <w:shd w:val="clear" w:color="auto" w:fill="FFFFFF"/>
              </w:rPr>
              <w:lastRenderedPageBreak/>
              <w:t>resident has disclosed. Any agreed reasonable adjustments must be kept under active review. </w:t>
            </w:r>
            <w:r>
              <w:rPr>
                <w:rStyle w:val="eop"/>
                <w:color w:val="000000"/>
                <w:shd w:val="clear" w:color="auto" w:fill="FFFFFF"/>
              </w:rPr>
              <w:t> </w:t>
            </w:r>
          </w:p>
        </w:tc>
        <w:tc>
          <w:tcPr>
            <w:tcW w:w="1331" w:type="dxa"/>
            <w:vAlign w:val="center"/>
          </w:tcPr>
          <w:p w14:paraId="1071CFE0" w14:textId="24361358" w:rsidR="00E33D4D" w:rsidRPr="00EB5DC1" w:rsidRDefault="00E33D4D" w:rsidP="00E33D4D">
            <w:pPr>
              <w:jc w:val="center"/>
              <w:rPr>
                <w:rFonts w:ascii="Arial" w:hAnsi="Arial" w:cs="Arial"/>
                <w:sz w:val="24"/>
                <w:szCs w:val="24"/>
              </w:rPr>
            </w:pPr>
            <w:r>
              <w:rPr>
                <w:rFonts w:ascii="Arial" w:hAnsi="Arial" w:cs="Arial"/>
                <w:sz w:val="24"/>
                <w:szCs w:val="24"/>
              </w:rPr>
              <w:lastRenderedPageBreak/>
              <w:t>Y</w:t>
            </w:r>
          </w:p>
        </w:tc>
        <w:tc>
          <w:tcPr>
            <w:tcW w:w="3751" w:type="dxa"/>
            <w:vAlign w:val="center"/>
          </w:tcPr>
          <w:p w14:paraId="794085C9" w14:textId="684D9BAE" w:rsidR="00E33D4D" w:rsidRPr="00EB5DC1" w:rsidRDefault="00E33D4D" w:rsidP="00E33D4D">
            <w:pPr>
              <w:jc w:val="center"/>
              <w:rPr>
                <w:rFonts w:ascii="Arial" w:hAnsi="Arial" w:cs="Arial"/>
                <w:sz w:val="24"/>
                <w:szCs w:val="24"/>
              </w:rPr>
            </w:pPr>
            <w:r>
              <w:rPr>
                <w:rFonts w:ascii="Arial" w:hAnsi="Arial" w:cs="Arial"/>
                <w:sz w:val="24"/>
                <w:szCs w:val="24"/>
              </w:rPr>
              <w:t>Complaint policy sections 4.1 &amp; 4.2</w:t>
            </w:r>
          </w:p>
        </w:tc>
        <w:tc>
          <w:tcPr>
            <w:tcW w:w="3244" w:type="dxa"/>
            <w:vAlign w:val="center"/>
          </w:tcPr>
          <w:p w14:paraId="7728B98A" w14:textId="77777777" w:rsidR="00E33D4D" w:rsidRPr="00E311AB" w:rsidRDefault="00E33D4D" w:rsidP="00E33D4D">
            <w:pPr>
              <w:autoSpaceDE w:val="0"/>
              <w:autoSpaceDN w:val="0"/>
              <w:adjustRightInd w:val="0"/>
              <w:rPr>
                <w:rFonts w:ascii="ArialMT" w:hAnsi="ArialMT" w:cs="ArialMT"/>
                <w:kern w:val="0"/>
                <w:sz w:val="24"/>
                <w:szCs w:val="24"/>
              </w:rPr>
            </w:pPr>
            <w:r w:rsidRPr="00E311AB">
              <w:rPr>
                <w:rFonts w:ascii="ArialMT" w:hAnsi="ArialMT" w:cs="ArialMT"/>
                <w:kern w:val="0"/>
                <w:sz w:val="24"/>
                <w:szCs w:val="24"/>
              </w:rPr>
              <w:t>We record all known</w:t>
            </w:r>
          </w:p>
          <w:p w14:paraId="3B595FD0" w14:textId="5A6886FF" w:rsidR="00E33D4D" w:rsidRPr="00EB5DC1" w:rsidRDefault="00E33D4D" w:rsidP="00E33D4D">
            <w:pPr>
              <w:autoSpaceDE w:val="0"/>
              <w:autoSpaceDN w:val="0"/>
              <w:adjustRightInd w:val="0"/>
              <w:rPr>
                <w:rFonts w:ascii="Arial" w:hAnsi="Arial" w:cs="Arial"/>
                <w:sz w:val="24"/>
                <w:szCs w:val="24"/>
              </w:rPr>
            </w:pPr>
            <w:r w:rsidRPr="00E311AB">
              <w:rPr>
                <w:rFonts w:ascii="ArialMT" w:hAnsi="ArialMT" w:cs="ArialMT"/>
                <w:kern w:val="0"/>
                <w:sz w:val="24"/>
                <w:szCs w:val="24"/>
              </w:rPr>
              <w:t>vulnerabilities on the records</w:t>
            </w:r>
            <w:r>
              <w:rPr>
                <w:rFonts w:ascii="ArialMT" w:hAnsi="ArialMT" w:cs="ArialMT"/>
                <w:kern w:val="0"/>
                <w:sz w:val="24"/>
                <w:szCs w:val="24"/>
              </w:rPr>
              <w:t xml:space="preserve"> </w:t>
            </w:r>
            <w:r w:rsidRPr="00E311AB">
              <w:rPr>
                <w:rFonts w:ascii="ArialMT" w:hAnsi="ArialMT" w:cs="ArialMT"/>
                <w:kern w:val="0"/>
                <w:sz w:val="24"/>
                <w:szCs w:val="24"/>
              </w:rPr>
              <w:t xml:space="preserve">of </w:t>
            </w:r>
            <w:r>
              <w:rPr>
                <w:rFonts w:ascii="ArialMT" w:hAnsi="ArialMT" w:cs="ArialMT"/>
                <w:kern w:val="0"/>
                <w:sz w:val="24"/>
                <w:szCs w:val="24"/>
              </w:rPr>
              <w:t>residents</w:t>
            </w:r>
            <w:r w:rsidRPr="00E311AB">
              <w:rPr>
                <w:rFonts w:ascii="ArialMT" w:hAnsi="ArialMT" w:cs="ArialMT"/>
                <w:kern w:val="0"/>
                <w:sz w:val="24"/>
                <w:szCs w:val="24"/>
              </w:rPr>
              <w:t>.</w:t>
            </w:r>
          </w:p>
        </w:tc>
      </w:tr>
      <w:tr w:rsidR="00E33D4D" w:rsidRPr="00EB5DC1" w14:paraId="37AA8658" w14:textId="77777777" w:rsidTr="00673C55">
        <w:tc>
          <w:tcPr>
            <w:tcW w:w="1178" w:type="dxa"/>
            <w:vAlign w:val="center"/>
          </w:tcPr>
          <w:p w14:paraId="58273A92" w14:textId="11C5B6B9" w:rsidR="00E33D4D" w:rsidRPr="00EB5DC1" w:rsidRDefault="00E33D4D" w:rsidP="00E33D4D">
            <w:pPr>
              <w:jc w:val="center"/>
              <w:rPr>
                <w:rFonts w:ascii="Arial" w:hAnsi="Arial" w:cs="Arial"/>
                <w:sz w:val="24"/>
                <w:szCs w:val="24"/>
              </w:rPr>
            </w:pPr>
            <w:r>
              <w:rPr>
                <w:rFonts w:ascii="Arial" w:hAnsi="Arial" w:cs="Arial"/>
                <w:sz w:val="24"/>
                <w:szCs w:val="24"/>
              </w:rPr>
              <w:t>5.11</w:t>
            </w:r>
          </w:p>
        </w:tc>
        <w:tc>
          <w:tcPr>
            <w:tcW w:w="4444" w:type="dxa"/>
            <w:vAlign w:val="center"/>
          </w:tcPr>
          <w:p w14:paraId="73FEE53B" w14:textId="149CA76C"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31" w:type="dxa"/>
            <w:vAlign w:val="center"/>
          </w:tcPr>
          <w:p w14:paraId="14ACF263" w14:textId="207DACFA"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49DB6D72" w14:textId="1721516B" w:rsidR="00E33D4D" w:rsidRPr="00EB5DC1" w:rsidRDefault="00E33D4D" w:rsidP="00E33D4D">
            <w:pPr>
              <w:jc w:val="center"/>
              <w:rPr>
                <w:rFonts w:ascii="Arial" w:hAnsi="Arial" w:cs="Arial"/>
                <w:sz w:val="24"/>
                <w:szCs w:val="24"/>
              </w:rPr>
            </w:pPr>
            <w:r>
              <w:rPr>
                <w:rFonts w:ascii="Arial" w:hAnsi="Arial" w:cs="Arial"/>
                <w:sz w:val="24"/>
                <w:szCs w:val="24"/>
              </w:rPr>
              <w:t>Complaints policy section 2</w:t>
            </w:r>
          </w:p>
        </w:tc>
        <w:tc>
          <w:tcPr>
            <w:tcW w:w="3244" w:type="dxa"/>
            <w:vAlign w:val="center"/>
          </w:tcPr>
          <w:p w14:paraId="5C2C101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We will not refuse a</w:t>
            </w:r>
          </w:p>
          <w:p w14:paraId="21716CA4"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complaint unless an</w:t>
            </w:r>
          </w:p>
          <w:p w14:paraId="02029213" w14:textId="17618AD9" w:rsidR="00E33D4D" w:rsidRPr="00EB5DC1" w:rsidRDefault="00E33D4D" w:rsidP="00E33D4D">
            <w:pPr>
              <w:rPr>
                <w:rFonts w:ascii="Arial" w:hAnsi="Arial" w:cs="Arial"/>
                <w:sz w:val="24"/>
                <w:szCs w:val="24"/>
              </w:rPr>
            </w:pPr>
            <w:r>
              <w:rPr>
                <w:rFonts w:ascii="ArialMT" w:hAnsi="ArialMT" w:cs="ArialMT"/>
                <w:kern w:val="0"/>
                <w:sz w:val="24"/>
                <w:szCs w:val="24"/>
              </w:rPr>
              <w:t>exclusion applies.</w:t>
            </w:r>
          </w:p>
        </w:tc>
      </w:tr>
      <w:tr w:rsidR="00E33D4D" w:rsidRPr="00EB5DC1" w14:paraId="40AB0D32" w14:textId="77777777" w:rsidTr="00673C55">
        <w:tc>
          <w:tcPr>
            <w:tcW w:w="1178" w:type="dxa"/>
            <w:vAlign w:val="center"/>
          </w:tcPr>
          <w:p w14:paraId="2D5259B7" w14:textId="78A2E018" w:rsidR="00E33D4D" w:rsidRPr="00EB5DC1" w:rsidRDefault="00E33D4D" w:rsidP="00E33D4D">
            <w:pPr>
              <w:jc w:val="center"/>
              <w:rPr>
                <w:rFonts w:ascii="Arial" w:hAnsi="Arial" w:cs="Arial"/>
                <w:sz w:val="24"/>
                <w:szCs w:val="24"/>
              </w:rPr>
            </w:pPr>
            <w:r>
              <w:rPr>
                <w:rFonts w:ascii="Arial" w:hAnsi="Arial" w:cs="Arial"/>
                <w:sz w:val="24"/>
                <w:szCs w:val="24"/>
              </w:rPr>
              <w:t>5.12</w:t>
            </w:r>
          </w:p>
        </w:tc>
        <w:tc>
          <w:tcPr>
            <w:tcW w:w="4444" w:type="dxa"/>
            <w:vAlign w:val="center"/>
          </w:tcPr>
          <w:p w14:paraId="3F18B44D" w14:textId="77777777" w:rsidR="00E33D4D" w:rsidRDefault="00E33D4D" w:rsidP="00E33D4D">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E33D4D" w:rsidRPr="00EB5DC1" w:rsidRDefault="00E33D4D" w:rsidP="00E33D4D">
            <w:pPr>
              <w:pStyle w:val="NoSpacing"/>
              <w:numPr>
                <w:ilvl w:val="0"/>
                <w:numId w:val="0"/>
              </w:numPr>
              <w:spacing w:after="120"/>
            </w:pPr>
          </w:p>
        </w:tc>
        <w:tc>
          <w:tcPr>
            <w:tcW w:w="1331" w:type="dxa"/>
            <w:vAlign w:val="center"/>
          </w:tcPr>
          <w:p w14:paraId="37E0B3FA" w14:textId="58DAA2A0"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4265435B" w14:textId="77777777" w:rsidR="00E33D4D" w:rsidRPr="00EB5DC1" w:rsidRDefault="00E33D4D" w:rsidP="00E33D4D">
            <w:pPr>
              <w:jc w:val="center"/>
              <w:rPr>
                <w:rFonts w:ascii="Arial" w:hAnsi="Arial" w:cs="Arial"/>
                <w:sz w:val="24"/>
                <w:szCs w:val="24"/>
              </w:rPr>
            </w:pPr>
          </w:p>
        </w:tc>
        <w:tc>
          <w:tcPr>
            <w:tcW w:w="3244" w:type="dxa"/>
            <w:vAlign w:val="center"/>
          </w:tcPr>
          <w:p w14:paraId="41D5C31D" w14:textId="18FED183" w:rsidR="00E33D4D" w:rsidRPr="00EB5DC1" w:rsidRDefault="00E33D4D" w:rsidP="00E33D4D">
            <w:pPr>
              <w:rPr>
                <w:rFonts w:ascii="Arial" w:hAnsi="Arial" w:cs="Arial"/>
                <w:sz w:val="24"/>
                <w:szCs w:val="24"/>
              </w:rPr>
            </w:pPr>
            <w:r>
              <w:rPr>
                <w:rFonts w:ascii="Arial" w:hAnsi="Arial" w:cs="Arial"/>
                <w:sz w:val="24"/>
                <w:szCs w:val="24"/>
              </w:rPr>
              <w:t>Complaints are logged in a file kept in the manager’s office (the Complaint log).  A complaint form is available to residents in the communal sitting room and all subsequent details/developments will be logged on our computer system.</w:t>
            </w:r>
          </w:p>
        </w:tc>
      </w:tr>
      <w:tr w:rsidR="00E33D4D" w:rsidRPr="00EB5DC1" w14:paraId="34EC49E2" w14:textId="77777777" w:rsidTr="00673C55">
        <w:tc>
          <w:tcPr>
            <w:tcW w:w="1178" w:type="dxa"/>
            <w:vAlign w:val="center"/>
          </w:tcPr>
          <w:p w14:paraId="56876BA8" w14:textId="5F541F4C" w:rsidR="00E33D4D" w:rsidRPr="00EB5DC1" w:rsidRDefault="00E33D4D" w:rsidP="00E33D4D">
            <w:pPr>
              <w:jc w:val="center"/>
              <w:rPr>
                <w:rFonts w:ascii="Arial" w:hAnsi="Arial" w:cs="Arial"/>
                <w:sz w:val="24"/>
                <w:szCs w:val="24"/>
              </w:rPr>
            </w:pPr>
            <w:r>
              <w:rPr>
                <w:rFonts w:ascii="Arial" w:hAnsi="Arial" w:cs="Arial"/>
                <w:sz w:val="24"/>
                <w:szCs w:val="24"/>
              </w:rPr>
              <w:t>5.13</w:t>
            </w:r>
          </w:p>
        </w:tc>
        <w:tc>
          <w:tcPr>
            <w:tcW w:w="4444" w:type="dxa"/>
            <w:vAlign w:val="center"/>
          </w:tcPr>
          <w:p w14:paraId="2439F349" w14:textId="224307EC"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31" w:type="dxa"/>
            <w:vAlign w:val="center"/>
          </w:tcPr>
          <w:p w14:paraId="5E36F688" w14:textId="77777777" w:rsidR="00E33D4D" w:rsidRPr="00EB5DC1" w:rsidRDefault="00E33D4D" w:rsidP="00E33D4D">
            <w:pPr>
              <w:jc w:val="center"/>
              <w:rPr>
                <w:rFonts w:ascii="Arial" w:hAnsi="Arial" w:cs="Arial"/>
                <w:sz w:val="24"/>
                <w:szCs w:val="24"/>
              </w:rPr>
            </w:pPr>
          </w:p>
        </w:tc>
        <w:tc>
          <w:tcPr>
            <w:tcW w:w="3751" w:type="dxa"/>
            <w:vAlign w:val="center"/>
          </w:tcPr>
          <w:p w14:paraId="7D9CB664" w14:textId="3D814F8F" w:rsidR="00E33D4D" w:rsidRPr="00EB5DC1" w:rsidRDefault="00E33D4D" w:rsidP="00E33D4D">
            <w:pPr>
              <w:jc w:val="center"/>
              <w:rPr>
                <w:rFonts w:ascii="Arial" w:hAnsi="Arial" w:cs="Arial"/>
                <w:sz w:val="24"/>
                <w:szCs w:val="24"/>
              </w:rPr>
            </w:pPr>
            <w:r>
              <w:rPr>
                <w:rFonts w:ascii="Arial" w:hAnsi="Arial" w:cs="Arial"/>
                <w:sz w:val="24"/>
                <w:szCs w:val="24"/>
              </w:rPr>
              <w:t xml:space="preserve">Provide link to compensation policy </w:t>
            </w:r>
          </w:p>
        </w:tc>
        <w:tc>
          <w:tcPr>
            <w:tcW w:w="3244" w:type="dxa"/>
            <w:vAlign w:val="center"/>
          </w:tcPr>
          <w:p w14:paraId="442CB6E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Our Complaints Officer and CEO have the authority to</w:t>
            </w:r>
          </w:p>
          <w:p w14:paraId="0271E8D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make decisions on</w:t>
            </w:r>
          </w:p>
          <w:p w14:paraId="66FED5B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remedies within their</w:t>
            </w:r>
          </w:p>
          <w:p w14:paraId="595A14F1"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service area.</w:t>
            </w:r>
          </w:p>
          <w:p w14:paraId="6FE24042" w14:textId="77777777" w:rsidR="00E33D4D" w:rsidRDefault="00E33D4D" w:rsidP="00E33D4D">
            <w:pPr>
              <w:autoSpaceDE w:val="0"/>
              <w:autoSpaceDN w:val="0"/>
              <w:adjustRightInd w:val="0"/>
              <w:rPr>
                <w:rFonts w:ascii="ArialMT" w:hAnsi="ArialMT" w:cs="ArialMT"/>
                <w:kern w:val="0"/>
                <w:sz w:val="24"/>
                <w:szCs w:val="24"/>
              </w:rPr>
            </w:pPr>
          </w:p>
          <w:p w14:paraId="55C8149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Our complaint handlers are aware of the importance of using the Ombudsman’s</w:t>
            </w:r>
          </w:p>
          <w:p w14:paraId="77CAE55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remedies guidance when</w:t>
            </w:r>
          </w:p>
          <w:p w14:paraId="3DCDC19B"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making decisions.</w:t>
            </w:r>
          </w:p>
          <w:p w14:paraId="1989205E" w14:textId="77777777" w:rsidR="00E33D4D" w:rsidRDefault="00E33D4D" w:rsidP="00E33D4D">
            <w:pPr>
              <w:autoSpaceDE w:val="0"/>
              <w:autoSpaceDN w:val="0"/>
              <w:adjustRightInd w:val="0"/>
              <w:rPr>
                <w:rFonts w:ascii="ArialMT" w:hAnsi="ArialMT" w:cs="ArialMT"/>
                <w:kern w:val="0"/>
                <w:sz w:val="24"/>
                <w:szCs w:val="24"/>
              </w:rPr>
            </w:pPr>
          </w:p>
          <w:p w14:paraId="3CAB6D72"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All responses are quality</w:t>
            </w:r>
          </w:p>
          <w:p w14:paraId="17928A34"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checked to ensure</w:t>
            </w:r>
          </w:p>
          <w:p w14:paraId="6BCCB3EC"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decisions are appropriate.</w:t>
            </w:r>
          </w:p>
          <w:p w14:paraId="75CFD237" w14:textId="77777777" w:rsidR="00E33D4D" w:rsidRPr="00E33D4D" w:rsidRDefault="00E33D4D" w:rsidP="00E33D4D">
            <w:pPr>
              <w:autoSpaceDE w:val="0"/>
              <w:autoSpaceDN w:val="0"/>
              <w:adjustRightInd w:val="0"/>
              <w:rPr>
                <w:rFonts w:ascii="ArialMT" w:hAnsi="ArialMT" w:cs="ArialMT"/>
                <w:b/>
                <w:bCs/>
                <w:color w:val="DC3939"/>
                <w:kern w:val="0"/>
                <w:sz w:val="24"/>
                <w:szCs w:val="24"/>
              </w:rPr>
            </w:pPr>
          </w:p>
          <w:p w14:paraId="000E0541" w14:textId="25F1B154" w:rsidR="00E33D4D" w:rsidRPr="00EB5DC1" w:rsidRDefault="00E33D4D" w:rsidP="00254ADD">
            <w:pPr>
              <w:autoSpaceDE w:val="0"/>
              <w:autoSpaceDN w:val="0"/>
              <w:adjustRightInd w:val="0"/>
              <w:rPr>
                <w:rFonts w:ascii="Arial" w:hAnsi="Arial" w:cs="Arial"/>
                <w:sz w:val="24"/>
                <w:szCs w:val="24"/>
              </w:rPr>
            </w:pPr>
          </w:p>
        </w:tc>
      </w:tr>
      <w:tr w:rsidR="00E33D4D" w:rsidRPr="00EB5DC1" w14:paraId="332BAF45" w14:textId="77777777" w:rsidTr="00673C55">
        <w:tc>
          <w:tcPr>
            <w:tcW w:w="1178" w:type="dxa"/>
            <w:vAlign w:val="center"/>
          </w:tcPr>
          <w:p w14:paraId="5BEDF2E3" w14:textId="32BF1AB7" w:rsidR="00E33D4D" w:rsidRPr="00EB5DC1" w:rsidRDefault="00E33D4D" w:rsidP="00E33D4D">
            <w:pPr>
              <w:jc w:val="center"/>
              <w:rPr>
                <w:rFonts w:ascii="Arial" w:hAnsi="Arial" w:cs="Arial"/>
                <w:sz w:val="24"/>
                <w:szCs w:val="24"/>
              </w:rPr>
            </w:pPr>
            <w:r>
              <w:rPr>
                <w:rFonts w:ascii="Arial" w:hAnsi="Arial" w:cs="Arial"/>
                <w:sz w:val="24"/>
                <w:szCs w:val="24"/>
              </w:rPr>
              <w:lastRenderedPageBreak/>
              <w:t>5.14</w:t>
            </w:r>
          </w:p>
        </w:tc>
        <w:tc>
          <w:tcPr>
            <w:tcW w:w="4444" w:type="dxa"/>
            <w:vAlign w:val="center"/>
          </w:tcPr>
          <w:p w14:paraId="528BDC62" w14:textId="25A0A91D" w:rsidR="00E33D4D" w:rsidRPr="00EB5DC1" w:rsidRDefault="00E33D4D" w:rsidP="00E33D4D">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31" w:type="dxa"/>
            <w:vAlign w:val="center"/>
          </w:tcPr>
          <w:p w14:paraId="5A928759" w14:textId="28E6B528" w:rsidR="00E33D4D" w:rsidRPr="00EB5DC1" w:rsidRDefault="00E33D4D" w:rsidP="00E33D4D">
            <w:pPr>
              <w:jc w:val="center"/>
              <w:rPr>
                <w:rFonts w:ascii="Arial" w:hAnsi="Arial" w:cs="Arial"/>
                <w:sz w:val="24"/>
                <w:szCs w:val="24"/>
              </w:rPr>
            </w:pPr>
            <w:r>
              <w:rPr>
                <w:rFonts w:ascii="Arial" w:hAnsi="Arial" w:cs="Arial"/>
                <w:sz w:val="24"/>
                <w:szCs w:val="24"/>
              </w:rPr>
              <w:t xml:space="preserve">Y </w:t>
            </w:r>
          </w:p>
        </w:tc>
        <w:tc>
          <w:tcPr>
            <w:tcW w:w="3751" w:type="dxa"/>
            <w:vAlign w:val="center"/>
          </w:tcPr>
          <w:p w14:paraId="425F42D0" w14:textId="1669BA53" w:rsidR="00E33D4D" w:rsidRPr="00EB5DC1" w:rsidRDefault="00E33D4D" w:rsidP="00E33D4D">
            <w:pPr>
              <w:jc w:val="center"/>
              <w:rPr>
                <w:rFonts w:ascii="Arial" w:hAnsi="Arial" w:cs="Arial"/>
                <w:sz w:val="24"/>
                <w:szCs w:val="24"/>
              </w:rPr>
            </w:pPr>
            <w:r>
              <w:rPr>
                <w:rFonts w:ascii="Arial" w:hAnsi="Arial" w:cs="Arial"/>
                <w:sz w:val="24"/>
                <w:szCs w:val="24"/>
              </w:rPr>
              <w:t>Complaint Policy section 3</w:t>
            </w:r>
          </w:p>
        </w:tc>
        <w:tc>
          <w:tcPr>
            <w:tcW w:w="3244" w:type="dxa"/>
            <w:vAlign w:val="center"/>
          </w:tcPr>
          <w:p w14:paraId="5B930B77" w14:textId="64D69315" w:rsidR="00E33D4D" w:rsidRPr="00EB5DC1" w:rsidRDefault="00E33D4D" w:rsidP="00E33D4D">
            <w:pPr>
              <w:rPr>
                <w:rFonts w:ascii="Arial" w:hAnsi="Arial" w:cs="Arial"/>
                <w:sz w:val="24"/>
                <w:szCs w:val="24"/>
              </w:rPr>
            </w:pPr>
            <w:r>
              <w:rPr>
                <w:rFonts w:ascii="Arial" w:hAnsi="Arial" w:cs="Arial"/>
                <w:sz w:val="24"/>
                <w:szCs w:val="24"/>
              </w:rPr>
              <w:t>We have an anti-social behaviour policy to deal with unreasonable behaviour.</w:t>
            </w:r>
          </w:p>
        </w:tc>
      </w:tr>
      <w:tr w:rsidR="00E33D4D" w:rsidRPr="00EB5DC1" w14:paraId="1F2AA4CB" w14:textId="77777777" w:rsidTr="00673C55">
        <w:tc>
          <w:tcPr>
            <w:tcW w:w="1178" w:type="dxa"/>
            <w:vAlign w:val="center"/>
          </w:tcPr>
          <w:p w14:paraId="630E38DC" w14:textId="70EB69FE" w:rsidR="00E33D4D" w:rsidRPr="00EB5DC1" w:rsidRDefault="00E33D4D" w:rsidP="00E33D4D">
            <w:pPr>
              <w:jc w:val="center"/>
              <w:rPr>
                <w:rFonts w:ascii="Arial" w:hAnsi="Arial" w:cs="Arial"/>
                <w:sz w:val="24"/>
                <w:szCs w:val="24"/>
              </w:rPr>
            </w:pPr>
            <w:r>
              <w:rPr>
                <w:rFonts w:ascii="Arial" w:hAnsi="Arial" w:cs="Arial"/>
                <w:sz w:val="24"/>
                <w:szCs w:val="24"/>
              </w:rPr>
              <w:t>5.15</w:t>
            </w:r>
          </w:p>
        </w:tc>
        <w:tc>
          <w:tcPr>
            <w:tcW w:w="4444" w:type="dxa"/>
            <w:vAlign w:val="center"/>
          </w:tcPr>
          <w:p w14:paraId="33A84BDB" w14:textId="4C34838F" w:rsidR="00E33D4D" w:rsidRPr="00EB5DC1" w:rsidRDefault="00E33D4D" w:rsidP="00E33D4D">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31" w:type="dxa"/>
            <w:vAlign w:val="center"/>
          </w:tcPr>
          <w:p w14:paraId="5A72D4AB" w14:textId="4A95CE5D" w:rsidR="00E33D4D" w:rsidRPr="00EB5DC1" w:rsidRDefault="00E33D4D" w:rsidP="00E33D4D">
            <w:pPr>
              <w:jc w:val="center"/>
              <w:rPr>
                <w:rFonts w:ascii="Arial" w:hAnsi="Arial" w:cs="Arial"/>
                <w:sz w:val="24"/>
                <w:szCs w:val="24"/>
              </w:rPr>
            </w:pPr>
            <w:r>
              <w:rPr>
                <w:rFonts w:ascii="Arial" w:hAnsi="Arial" w:cs="Arial"/>
                <w:sz w:val="24"/>
                <w:szCs w:val="24"/>
              </w:rPr>
              <w:t>Y</w:t>
            </w:r>
          </w:p>
        </w:tc>
        <w:tc>
          <w:tcPr>
            <w:tcW w:w="3751" w:type="dxa"/>
            <w:vAlign w:val="center"/>
          </w:tcPr>
          <w:p w14:paraId="0255823C" w14:textId="3C4228F5" w:rsidR="00E33D4D" w:rsidRPr="00EB5DC1" w:rsidRDefault="00E33D4D" w:rsidP="00E33D4D">
            <w:pPr>
              <w:jc w:val="center"/>
              <w:rPr>
                <w:rFonts w:ascii="Arial" w:hAnsi="Arial" w:cs="Arial"/>
                <w:sz w:val="24"/>
                <w:szCs w:val="24"/>
              </w:rPr>
            </w:pPr>
            <w:r>
              <w:rPr>
                <w:rFonts w:ascii="Arial" w:hAnsi="Arial" w:cs="Arial"/>
                <w:sz w:val="24"/>
                <w:szCs w:val="24"/>
              </w:rPr>
              <w:t>Complaint Policy section 3</w:t>
            </w:r>
          </w:p>
        </w:tc>
        <w:tc>
          <w:tcPr>
            <w:tcW w:w="3244" w:type="dxa"/>
            <w:vAlign w:val="center"/>
          </w:tcPr>
          <w:p w14:paraId="6CA2400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All cases will be considered</w:t>
            </w:r>
          </w:p>
          <w:p w14:paraId="277F0856"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on a case-by-case basis, taking into account the</w:t>
            </w:r>
          </w:p>
          <w:p w14:paraId="4F6FA348"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circumstances of the</w:t>
            </w:r>
          </w:p>
          <w:p w14:paraId="08D7EB69" w14:textId="77777777" w:rsidR="00E33D4D" w:rsidRDefault="00E33D4D" w:rsidP="00E33D4D">
            <w:pPr>
              <w:autoSpaceDE w:val="0"/>
              <w:autoSpaceDN w:val="0"/>
              <w:adjustRightInd w:val="0"/>
              <w:rPr>
                <w:rFonts w:ascii="ArialMT" w:hAnsi="ArialMT" w:cs="ArialMT"/>
                <w:kern w:val="0"/>
                <w:sz w:val="24"/>
                <w:szCs w:val="24"/>
              </w:rPr>
            </w:pPr>
            <w:r>
              <w:rPr>
                <w:rFonts w:ascii="ArialMT" w:hAnsi="ArialMT" w:cs="ArialMT"/>
                <w:kern w:val="0"/>
                <w:sz w:val="24"/>
                <w:szCs w:val="24"/>
              </w:rPr>
              <w:t>individual and any known</w:t>
            </w:r>
          </w:p>
          <w:p w14:paraId="2571F0AB" w14:textId="5E6EBDFC" w:rsidR="00E33D4D" w:rsidRPr="00EB5DC1" w:rsidRDefault="00E33D4D" w:rsidP="00E33D4D">
            <w:pPr>
              <w:rPr>
                <w:rFonts w:ascii="Arial" w:hAnsi="Arial" w:cs="Arial"/>
                <w:sz w:val="24"/>
                <w:szCs w:val="24"/>
              </w:rPr>
            </w:pPr>
            <w:r>
              <w:rPr>
                <w:rFonts w:ascii="ArialMT" w:hAnsi="ArialMT" w:cs="ArialMT"/>
                <w:kern w:val="0"/>
                <w:sz w:val="24"/>
                <w:szCs w:val="24"/>
              </w:rPr>
              <w:t>protected characteristics.</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1"/>
        <w:gridCol w:w="1332"/>
        <w:gridCol w:w="3743"/>
        <w:gridCol w:w="3245"/>
      </w:tblGrid>
      <w:tr w:rsidR="00F51083" w:rsidRPr="00EB5DC1" w14:paraId="22A3AD29" w14:textId="77777777" w:rsidTr="00E063D7">
        <w:tc>
          <w:tcPr>
            <w:tcW w:w="1177" w:type="dxa"/>
            <w:vAlign w:val="center"/>
          </w:tcPr>
          <w:p w14:paraId="07901AC7"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Code provision</w:t>
            </w:r>
          </w:p>
        </w:tc>
        <w:tc>
          <w:tcPr>
            <w:tcW w:w="4451" w:type="dxa"/>
            <w:vAlign w:val="center"/>
          </w:tcPr>
          <w:p w14:paraId="3E5FFDFD"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039FA782"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Comply: Yes / No</w:t>
            </w:r>
          </w:p>
        </w:tc>
        <w:tc>
          <w:tcPr>
            <w:tcW w:w="3743" w:type="dxa"/>
            <w:vAlign w:val="center"/>
          </w:tcPr>
          <w:p w14:paraId="1EE9DC7A"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Evidence</w:t>
            </w:r>
          </w:p>
        </w:tc>
        <w:tc>
          <w:tcPr>
            <w:tcW w:w="3245" w:type="dxa"/>
            <w:vAlign w:val="center"/>
          </w:tcPr>
          <w:p w14:paraId="0CBBFB48" w14:textId="77777777" w:rsidR="00F51083" w:rsidRPr="00EB5DC1" w:rsidRDefault="00F51083" w:rsidP="00646CCC">
            <w:pPr>
              <w:jc w:val="center"/>
              <w:rPr>
                <w:rFonts w:ascii="Arial" w:hAnsi="Arial" w:cs="Arial"/>
                <w:sz w:val="24"/>
                <w:szCs w:val="24"/>
              </w:rPr>
            </w:pPr>
            <w:r w:rsidRPr="00EB5DC1">
              <w:rPr>
                <w:rFonts w:ascii="Arial" w:hAnsi="Arial" w:cs="Arial"/>
                <w:sz w:val="24"/>
                <w:szCs w:val="24"/>
              </w:rPr>
              <w:t>Commentary / explanation</w:t>
            </w:r>
          </w:p>
        </w:tc>
      </w:tr>
      <w:tr w:rsidR="00E063D7" w:rsidRPr="00EB5DC1" w14:paraId="2FCDC526" w14:textId="77777777" w:rsidTr="00E063D7">
        <w:tc>
          <w:tcPr>
            <w:tcW w:w="1177" w:type="dxa"/>
            <w:vAlign w:val="center"/>
          </w:tcPr>
          <w:p w14:paraId="7C36B39D" w14:textId="29E9549E" w:rsidR="00E063D7" w:rsidRPr="00EB5DC1" w:rsidRDefault="00E063D7" w:rsidP="00E063D7">
            <w:pPr>
              <w:jc w:val="center"/>
              <w:rPr>
                <w:rFonts w:ascii="Arial" w:hAnsi="Arial" w:cs="Arial"/>
                <w:sz w:val="24"/>
                <w:szCs w:val="24"/>
              </w:rPr>
            </w:pPr>
            <w:r>
              <w:rPr>
                <w:rFonts w:ascii="Arial" w:hAnsi="Arial" w:cs="Arial"/>
                <w:sz w:val="24"/>
                <w:szCs w:val="24"/>
              </w:rPr>
              <w:t>6.1</w:t>
            </w:r>
          </w:p>
        </w:tc>
        <w:tc>
          <w:tcPr>
            <w:tcW w:w="4451" w:type="dxa"/>
            <w:vAlign w:val="center"/>
          </w:tcPr>
          <w:p w14:paraId="5995974D" w14:textId="003D7DB7" w:rsidR="00E063D7" w:rsidRPr="00DF1ED8" w:rsidRDefault="00E063D7" w:rsidP="00E063D7">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32" w:type="dxa"/>
            <w:vAlign w:val="center"/>
          </w:tcPr>
          <w:p w14:paraId="5ADA5C2F" w14:textId="78954CA5"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5CCDD114" w14:textId="77777777" w:rsidR="00E063D7" w:rsidRDefault="00E063D7" w:rsidP="00E063D7">
            <w:pPr>
              <w:rPr>
                <w:rFonts w:ascii="Arial" w:hAnsi="Arial" w:cs="Arial"/>
                <w:sz w:val="24"/>
                <w:szCs w:val="24"/>
              </w:rPr>
            </w:pPr>
            <w:r>
              <w:rPr>
                <w:rFonts w:ascii="Arial" w:hAnsi="Arial" w:cs="Arial"/>
                <w:sz w:val="24"/>
                <w:szCs w:val="24"/>
              </w:rPr>
              <w:t>Addressing a Complaint SOP (LG006P 10.1)</w:t>
            </w:r>
          </w:p>
          <w:p w14:paraId="5EDAD16B" w14:textId="77777777" w:rsidR="00E063D7" w:rsidRDefault="00E063D7" w:rsidP="00E063D7">
            <w:pPr>
              <w:rPr>
                <w:rFonts w:ascii="Arial" w:hAnsi="Arial" w:cs="Arial"/>
                <w:sz w:val="24"/>
                <w:szCs w:val="24"/>
              </w:rPr>
            </w:pPr>
          </w:p>
          <w:p w14:paraId="0BA0D7F5" w14:textId="77777777" w:rsidR="00E063D7" w:rsidRDefault="00E063D7" w:rsidP="00E063D7">
            <w:pPr>
              <w:rPr>
                <w:rFonts w:ascii="Arial" w:hAnsi="Arial" w:cs="Arial"/>
                <w:sz w:val="24"/>
                <w:szCs w:val="24"/>
              </w:rPr>
            </w:pPr>
            <w:r>
              <w:rPr>
                <w:rFonts w:ascii="Arial" w:hAnsi="Arial" w:cs="Arial"/>
                <w:sz w:val="24"/>
                <w:szCs w:val="24"/>
              </w:rPr>
              <w:t>Complaints Policy and Procedure (Our Complaints Process)</w:t>
            </w:r>
          </w:p>
          <w:p w14:paraId="060F508B" w14:textId="77777777" w:rsidR="00E063D7" w:rsidRPr="00EB5DC1" w:rsidRDefault="00E063D7" w:rsidP="00E063D7">
            <w:pPr>
              <w:jc w:val="center"/>
              <w:rPr>
                <w:rFonts w:ascii="Arial" w:hAnsi="Arial" w:cs="Arial"/>
                <w:sz w:val="24"/>
                <w:szCs w:val="24"/>
              </w:rPr>
            </w:pPr>
          </w:p>
        </w:tc>
        <w:tc>
          <w:tcPr>
            <w:tcW w:w="3245" w:type="dxa"/>
            <w:vAlign w:val="center"/>
          </w:tcPr>
          <w:p w14:paraId="14919354" w14:textId="01976403" w:rsidR="00E063D7" w:rsidRPr="00EB5DC1" w:rsidRDefault="00E063D7" w:rsidP="00E063D7">
            <w:pPr>
              <w:rPr>
                <w:rFonts w:ascii="Arial" w:hAnsi="Arial" w:cs="Arial"/>
                <w:sz w:val="24"/>
                <w:szCs w:val="24"/>
              </w:rPr>
            </w:pPr>
            <w:r>
              <w:rPr>
                <w:rFonts w:ascii="ArialMT" w:hAnsi="ArialMT" w:cs="ArialMT"/>
                <w:kern w:val="0"/>
                <w:sz w:val="24"/>
                <w:szCs w:val="24"/>
              </w:rPr>
              <w:t>Our Complaints Process is aimed at resolving complaints informally on the day a complaint is raised. Because of the small and communal nature of Abbeyfield, any problems can usually be addressed at once and dealt with to everyone’s satisfaction.</w:t>
            </w:r>
          </w:p>
        </w:tc>
      </w:tr>
      <w:tr w:rsidR="00E063D7" w:rsidRPr="00EB5DC1" w14:paraId="277B9A9A" w14:textId="77777777" w:rsidTr="00E063D7">
        <w:tc>
          <w:tcPr>
            <w:tcW w:w="1177" w:type="dxa"/>
            <w:vAlign w:val="center"/>
          </w:tcPr>
          <w:p w14:paraId="04110F29" w14:textId="3166790D" w:rsidR="00E063D7" w:rsidRPr="00EB5DC1" w:rsidRDefault="00E063D7" w:rsidP="00E063D7">
            <w:pPr>
              <w:jc w:val="center"/>
              <w:rPr>
                <w:rFonts w:ascii="Arial" w:hAnsi="Arial" w:cs="Arial"/>
                <w:sz w:val="24"/>
                <w:szCs w:val="24"/>
              </w:rPr>
            </w:pPr>
            <w:r>
              <w:rPr>
                <w:rFonts w:ascii="Arial" w:hAnsi="Arial" w:cs="Arial"/>
                <w:sz w:val="24"/>
                <w:szCs w:val="24"/>
              </w:rPr>
              <w:t>6.2</w:t>
            </w:r>
          </w:p>
        </w:tc>
        <w:tc>
          <w:tcPr>
            <w:tcW w:w="4451" w:type="dxa"/>
            <w:vAlign w:val="center"/>
          </w:tcPr>
          <w:p w14:paraId="1D7F4EE5" w14:textId="03C007FA"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32" w:type="dxa"/>
            <w:vAlign w:val="center"/>
          </w:tcPr>
          <w:p w14:paraId="3802671B" w14:textId="158574ED"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4F3A4E53" w14:textId="04A9710B" w:rsidR="00E063D7" w:rsidRPr="00EB5DC1" w:rsidRDefault="00E063D7" w:rsidP="00E063D7">
            <w:pPr>
              <w:jc w:val="center"/>
              <w:rPr>
                <w:rFonts w:ascii="Arial" w:hAnsi="Arial" w:cs="Arial"/>
                <w:sz w:val="24"/>
                <w:szCs w:val="24"/>
              </w:rPr>
            </w:pPr>
            <w:r>
              <w:rPr>
                <w:rFonts w:ascii="Arial" w:hAnsi="Arial" w:cs="Arial"/>
                <w:sz w:val="24"/>
                <w:szCs w:val="24"/>
              </w:rPr>
              <w:t>Complaint policy Section 7.1</w:t>
            </w:r>
          </w:p>
        </w:tc>
        <w:tc>
          <w:tcPr>
            <w:tcW w:w="3245" w:type="dxa"/>
            <w:vAlign w:val="center"/>
          </w:tcPr>
          <w:p w14:paraId="0ADBA5FD" w14:textId="77777777" w:rsidR="00E063D7" w:rsidRPr="00EB5DC1" w:rsidRDefault="00E063D7" w:rsidP="00E063D7">
            <w:pPr>
              <w:jc w:val="center"/>
              <w:rPr>
                <w:rFonts w:ascii="Arial" w:hAnsi="Arial" w:cs="Arial"/>
                <w:sz w:val="24"/>
                <w:szCs w:val="24"/>
              </w:rPr>
            </w:pPr>
          </w:p>
        </w:tc>
      </w:tr>
      <w:tr w:rsidR="00E063D7" w:rsidRPr="00EB5DC1" w14:paraId="148022FC" w14:textId="77777777" w:rsidTr="00E063D7">
        <w:tc>
          <w:tcPr>
            <w:tcW w:w="1177" w:type="dxa"/>
            <w:vAlign w:val="center"/>
          </w:tcPr>
          <w:p w14:paraId="4BE6C88E" w14:textId="27920B4C" w:rsidR="00E063D7" w:rsidRPr="00EB5DC1" w:rsidRDefault="00E063D7" w:rsidP="00E063D7">
            <w:pPr>
              <w:jc w:val="center"/>
              <w:rPr>
                <w:rFonts w:ascii="Arial" w:hAnsi="Arial" w:cs="Arial"/>
                <w:sz w:val="24"/>
                <w:szCs w:val="24"/>
              </w:rPr>
            </w:pPr>
            <w:r>
              <w:rPr>
                <w:rFonts w:ascii="Arial" w:hAnsi="Arial" w:cs="Arial"/>
                <w:sz w:val="24"/>
                <w:szCs w:val="24"/>
              </w:rPr>
              <w:t>6.3</w:t>
            </w:r>
          </w:p>
        </w:tc>
        <w:tc>
          <w:tcPr>
            <w:tcW w:w="4451" w:type="dxa"/>
            <w:vAlign w:val="center"/>
          </w:tcPr>
          <w:p w14:paraId="6FA8DBC8" w14:textId="55CFA741"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32" w:type="dxa"/>
            <w:vAlign w:val="center"/>
          </w:tcPr>
          <w:p w14:paraId="3C046C96" w14:textId="587F1C46"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10C683BF" w14:textId="71653DC3" w:rsidR="00E063D7" w:rsidRPr="00EB5DC1" w:rsidRDefault="00E063D7" w:rsidP="00E063D7">
            <w:pPr>
              <w:jc w:val="center"/>
              <w:rPr>
                <w:rFonts w:ascii="Arial" w:hAnsi="Arial" w:cs="Arial"/>
                <w:sz w:val="24"/>
                <w:szCs w:val="24"/>
              </w:rPr>
            </w:pPr>
            <w:r>
              <w:rPr>
                <w:rFonts w:ascii="Arial" w:hAnsi="Arial" w:cs="Arial"/>
                <w:sz w:val="24"/>
                <w:szCs w:val="24"/>
              </w:rPr>
              <w:t>Complaint policy Section 7.2</w:t>
            </w:r>
          </w:p>
        </w:tc>
        <w:tc>
          <w:tcPr>
            <w:tcW w:w="3245" w:type="dxa"/>
            <w:vAlign w:val="center"/>
          </w:tcPr>
          <w:p w14:paraId="2AB8F447" w14:textId="77777777" w:rsidR="00E063D7" w:rsidRPr="00EB5DC1" w:rsidRDefault="00E063D7" w:rsidP="00E063D7">
            <w:pPr>
              <w:jc w:val="center"/>
              <w:rPr>
                <w:rFonts w:ascii="Arial" w:hAnsi="Arial" w:cs="Arial"/>
                <w:sz w:val="24"/>
                <w:szCs w:val="24"/>
              </w:rPr>
            </w:pPr>
          </w:p>
        </w:tc>
      </w:tr>
      <w:tr w:rsidR="00E063D7" w:rsidRPr="00EB5DC1" w14:paraId="004973DA" w14:textId="77777777" w:rsidTr="00E063D7">
        <w:tc>
          <w:tcPr>
            <w:tcW w:w="1177" w:type="dxa"/>
            <w:vAlign w:val="center"/>
          </w:tcPr>
          <w:p w14:paraId="12CAD333" w14:textId="1278D2EB" w:rsidR="00E063D7" w:rsidRPr="00EB5DC1" w:rsidRDefault="00E063D7" w:rsidP="00E063D7">
            <w:pPr>
              <w:jc w:val="center"/>
              <w:rPr>
                <w:rFonts w:ascii="Arial" w:hAnsi="Arial" w:cs="Arial"/>
                <w:sz w:val="24"/>
                <w:szCs w:val="24"/>
              </w:rPr>
            </w:pPr>
            <w:r>
              <w:rPr>
                <w:rFonts w:ascii="Arial" w:hAnsi="Arial" w:cs="Arial"/>
                <w:sz w:val="24"/>
                <w:szCs w:val="24"/>
              </w:rPr>
              <w:t>6.4</w:t>
            </w:r>
          </w:p>
        </w:tc>
        <w:tc>
          <w:tcPr>
            <w:tcW w:w="4451" w:type="dxa"/>
            <w:vAlign w:val="center"/>
          </w:tcPr>
          <w:p w14:paraId="0A15011B" w14:textId="2F9FD976"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32" w:type="dxa"/>
            <w:vAlign w:val="center"/>
          </w:tcPr>
          <w:p w14:paraId="62D8176A" w14:textId="73626CD7" w:rsidR="00E063D7" w:rsidRPr="00EB5DC1" w:rsidRDefault="00E063D7" w:rsidP="00E063D7">
            <w:pPr>
              <w:jc w:val="center"/>
              <w:rPr>
                <w:rFonts w:ascii="Arial" w:hAnsi="Arial" w:cs="Arial"/>
                <w:sz w:val="24"/>
                <w:szCs w:val="24"/>
              </w:rPr>
            </w:pPr>
            <w:r>
              <w:rPr>
                <w:rFonts w:ascii="Arial" w:hAnsi="Arial" w:cs="Arial"/>
                <w:sz w:val="24"/>
                <w:szCs w:val="24"/>
              </w:rPr>
              <w:lastRenderedPageBreak/>
              <w:t>Y</w:t>
            </w:r>
          </w:p>
        </w:tc>
        <w:tc>
          <w:tcPr>
            <w:tcW w:w="3743" w:type="dxa"/>
            <w:vAlign w:val="center"/>
          </w:tcPr>
          <w:p w14:paraId="1707169A" w14:textId="2F4B056E" w:rsidR="00E063D7" w:rsidRPr="00EB5DC1" w:rsidRDefault="00E063D7" w:rsidP="00E063D7">
            <w:pPr>
              <w:jc w:val="center"/>
              <w:rPr>
                <w:rFonts w:ascii="Arial" w:hAnsi="Arial" w:cs="Arial"/>
                <w:sz w:val="24"/>
                <w:szCs w:val="24"/>
              </w:rPr>
            </w:pPr>
            <w:r w:rsidRPr="00A819F3">
              <w:rPr>
                <w:rFonts w:ascii="Arial" w:hAnsi="Arial" w:cs="Arial"/>
                <w:sz w:val="24"/>
                <w:szCs w:val="24"/>
              </w:rPr>
              <w:t>Complaint policy Section 7.2</w:t>
            </w:r>
          </w:p>
        </w:tc>
        <w:tc>
          <w:tcPr>
            <w:tcW w:w="3245" w:type="dxa"/>
            <w:vAlign w:val="center"/>
          </w:tcPr>
          <w:p w14:paraId="05FAC44D" w14:textId="77777777" w:rsidR="00E063D7" w:rsidRPr="00EB5DC1" w:rsidRDefault="00E063D7" w:rsidP="00E063D7">
            <w:pPr>
              <w:jc w:val="center"/>
              <w:rPr>
                <w:rFonts w:ascii="Arial" w:hAnsi="Arial" w:cs="Arial"/>
                <w:sz w:val="24"/>
                <w:szCs w:val="24"/>
              </w:rPr>
            </w:pPr>
          </w:p>
        </w:tc>
      </w:tr>
      <w:tr w:rsidR="00E063D7" w:rsidRPr="00EB5DC1" w14:paraId="4FBFB880" w14:textId="77777777" w:rsidTr="00E063D7">
        <w:tc>
          <w:tcPr>
            <w:tcW w:w="1177" w:type="dxa"/>
            <w:vAlign w:val="center"/>
          </w:tcPr>
          <w:p w14:paraId="1CEE1650" w14:textId="545576F4" w:rsidR="00E063D7" w:rsidRPr="00EB5DC1" w:rsidRDefault="00E063D7" w:rsidP="00E063D7">
            <w:pPr>
              <w:jc w:val="center"/>
              <w:rPr>
                <w:rFonts w:ascii="Arial" w:hAnsi="Arial" w:cs="Arial"/>
                <w:sz w:val="24"/>
                <w:szCs w:val="24"/>
              </w:rPr>
            </w:pPr>
            <w:r>
              <w:rPr>
                <w:rFonts w:ascii="Arial" w:hAnsi="Arial" w:cs="Arial"/>
                <w:sz w:val="24"/>
                <w:szCs w:val="24"/>
              </w:rPr>
              <w:t>6.5</w:t>
            </w:r>
          </w:p>
        </w:tc>
        <w:tc>
          <w:tcPr>
            <w:tcW w:w="4451" w:type="dxa"/>
            <w:vAlign w:val="center"/>
          </w:tcPr>
          <w:p w14:paraId="74DAC3AB" w14:textId="3A03DE31"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32" w:type="dxa"/>
            <w:vAlign w:val="center"/>
          </w:tcPr>
          <w:p w14:paraId="07915FBA" w14:textId="6A818043"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6F12058F" w14:textId="7DBDD282" w:rsidR="00E063D7" w:rsidRPr="00EB5DC1" w:rsidRDefault="00E063D7" w:rsidP="00E063D7">
            <w:pPr>
              <w:jc w:val="center"/>
              <w:rPr>
                <w:rFonts w:ascii="Arial" w:hAnsi="Arial" w:cs="Arial"/>
                <w:sz w:val="24"/>
                <w:szCs w:val="24"/>
              </w:rPr>
            </w:pPr>
            <w:r w:rsidRPr="00002A06">
              <w:rPr>
                <w:rFonts w:ascii="Arial" w:hAnsi="Arial" w:cs="Arial"/>
                <w:sz w:val="24"/>
                <w:szCs w:val="24"/>
              </w:rPr>
              <w:t>Complaint policy Section 7.2</w:t>
            </w:r>
          </w:p>
        </w:tc>
        <w:tc>
          <w:tcPr>
            <w:tcW w:w="3245" w:type="dxa"/>
            <w:vAlign w:val="center"/>
          </w:tcPr>
          <w:p w14:paraId="216C387C" w14:textId="77777777" w:rsidR="00E063D7" w:rsidRPr="00EB5DC1" w:rsidRDefault="00E063D7" w:rsidP="00E063D7">
            <w:pPr>
              <w:jc w:val="center"/>
              <w:rPr>
                <w:rFonts w:ascii="Arial" w:hAnsi="Arial" w:cs="Arial"/>
                <w:sz w:val="24"/>
                <w:szCs w:val="24"/>
              </w:rPr>
            </w:pPr>
          </w:p>
        </w:tc>
      </w:tr>
      <w:tr w:rsidR="00E063D7" w:rsidRPr="00EB5DC1" w14:paraId="2F84C6C3" w14:textId="77777777" w:rsidTr="00E063D7">
        <w:tc>
          <w:tcPr>
            <w:tcW w:w="1177" w:type="dxa"/>
            <w:vAlign w:val="center"/>
          </w:tcPr>
          <w:p w14:paraId="0915DCF9" w14:textId="3779D4DB" w:rsidR="00E063D7" w:rsidRPr="00EB5DC1" w:rsidRDefault="00E063D7" w:rsidP="00E063D7">
            <w:pPr>
              <w:jc w:val="center"/>
              <w:rPr>
                <w:rFonts w:ascii="Arial" w:hAnsi="Arial" w:cs="Arial"/>
                <w:sz w:val="24"/>
                <w:szCs w:val="24"/>
              </w:rPr>
            </w:pPr>
            <w:r>
              <w:rPr>
                <w:rFonts w:ascii="Arial" w:hAnsi="Arial" w:cs="Arial"/>
                <w:sz w:val="24"/>
                <w:szCs w:val="24"/>
              </w:rPr>
              <w:t>6.6</w:t>
            </w:r>
          </w:p>
        </w:tc>
        <w:tc>
          <w:tcPr>
            <w:tcW w:w="4451" w:type="dxa"/>
            <w:vAlign w:val="center"/>
          </w:tcPr>
          <w:p w14:paraId="26CAE119" w14:textId="2F58D673"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32" w:type="dxa"/>
            <w:vAlign w:val="center"/>
          </w:tcPr>
          <w:p w14:paraId="502A4F1A" w14:textId="16C1D8E4"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02297C2E" w14:textId="0A9A5CC0" w:rsidR="00E063D7" w:rsidRPr="00EB5DC1" w:rsidRDefault="00E063D7" w:rsidP="00E063D7">
            <w:pPr>
              <w:jc w:val="center"/>
              <w:rPr>
                <w:rFonts w:ascii="Arial" w:hAnsi="Arial" w:cs="Arial"/>
                <w:sz w:val="24"/>
                <w:szCs w:val="24"/>
              </w:rPr>
            </w:pPr>
            <w:r w:rsidRPr="00002A06">
              <w:rPr>
                <w:rFonts w:ascii="Arial" w:hAnsi="Arial" w:cs="Arial"/>
                <w:sz w:val="24"/>
                <w:szCs w:val="24"/>
              </w:rPr>
              <w:t>Complaint policy Section 7.</w:t>
            </w:r>
            <w:r>
              <w:rPr>
                <w:rFonts w:ascii="Arial" w:hAnsi="Arial" w:cs="Arial"/>
                <w:sz w:val="24"/>
                <w:szCs w:val="24"/>
              </w:rPr>
              <w:t>3</w:t>
            </w:r>
          </w:p>
        </w:tc>
        <w:tc>
          <w:tcPr>
            <w:tcW w:w="3245" w:type="dxa"/>
            <w:vAlign w:val="center"/>
          </w:tcPr>
          <w:p w14:paraId="0C8D9B20" w14:textId="77777777" w:rsidR="00E063D7" w:rsidRPr="00EB5DC1" w:rsidRDefault="00E063D7" w:rsidP="00E063D7">
            <w:pPr>
              <w:jc w:val="center"/>
              <w:rPr>
                <w:rFonts w:ascii="Arial" w:hAnsi="Arial" w:cs="Arial"/>
                <w:sz w:val="24"/>
                <w:szCs w:val="24"/>
              </w:rPr>
            </w:pPr>
          </w:p>
        </w:tc>
      </w:tr>
      <w:tr w:rsidR="00E063D7" w:rsidRPr="00EB5DC1" w14:paraId="3817138A" w14:textId="77777777" w:rsidTr="00E063D7">
        <w:tc>
          <w:tcPr>
            <w:tcW w:w="1177" w:type="dxa"/>
            <w:vAlign w:val="center"/>
          </w:tcPr>
          <w:p w14:paraId="13C9F0CA" w14:textId="293EA5CF" w:rsidR="00E063D7" w:rsidRPr="00EB5DC1" w:rsidRDefault="00E063D7" w:rsidP="00E063D7">
            <w:pPr>
              <w:jc w:val="center"/>
              <w:rPr>
                <w:rFonts w:ascii="Arial" w:hAnsi="Arial" w:cs="Arial"/>
                <w:sz w:val="24"/>
                <w:szCs w:val="24"/>
              </w:rPr>
            </w:pPr>
            <w:r>
              <w:rPr>
                <w:rFonts w:ascii="Arial" w:hAnsi="Arial" w:cs="Arial"/>
                <w:sz w:val="24"/>
                <w:szCs w:val="24"/>
              </w:rPr>
              <w:t>6.7</w:t>
            </w:r>
          </w:p>
        </w:tc>
        <w:tc>
          <w:tcPr>
            <w:tcW w:w="4451" w:type="dxa"/>
            <w:vAlign w:val="center"/>
          </w:tcPr>
          <w:p w14:paraId="45272453" w14:textId="418433DC"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32" w:type="dxa"/>
            <w:vAlign w:val="center"/>
          </w:tcPr>
          <w:p w14:paraId="09A9696C" w14:textId="5EE4E154"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433E0730" w14:textId="33D28041"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8</w:t>
            </w:r>
          </w:p>
        </w:tc>
        <w:tc>
          <w:tcPr>
            <w:tcW w:w="3245" w:type="dxa"/>
            <w:vAlign w:val="center"/>
          </w:tcPr>
          <w:p w14:paraId="3DA683B2" w14:textId="77777777" w:rsidR="00E063D7" w:rsidRPr="00EB5DC1" w:rsidRDefault="00E063D7" w:rsidP="00E063D7">
            <w:pPr>
              <w:jc w:val="center"/>
              <w:rPr>
                <w:rFonts w:ascii="Arial" w:hAnsi="Arial" w:cs="Arial"/>
                <w:sz w:val="24"/>
                <w:szCs w:val="24"/>
              </w:rPr>
            </w:pPr>
          </w:p>
        </w:tc>
      </w:tr>
      <w:tr w:rsidR="00E063D7" w:rsidRPr="00EB5DC1" w14:paraId="0CEAE1D8" w14:textId="77777777" w:rsidTr="00E063D7">
        <w:tc>
          <w:tcPr>
            <w:tcW w:w="1177" w:type="dxa"/>
            <w:vAlign w:val="center"/>
          </w:tcPr>
          <w:p w14:paraId="685560BC" w14:textId="4BEEE4FA" w:rsidR="00E063D7" w:rsidRPr="00EB5DC1" w:rsidRDefault="00E063D7" w:rsidP="00E063D7">
            <w:pPr>
              <w:jc w:val="center"/>
              <w:rPr>
                <w:rFonts w:ascii="Arial" w:hAnsi="Arial" w:cs="Arial"/>
                <w:sz w:val="24"/>
                <w:szCs w:val="24"/>
              </w:rPr>
            </w:pPr>
            <w:r>
              <w:rPr>
                <w:rFonts w:ascii="Arial" w:hAnsi="Arial" w:cs="Arial"/>
                <w:sz w:val="24"/>
                <w:szCs w:val="24"/>
              </w:rPr>
              <w:t>6.8</w:t>
            </w:r>
          </w:p>
        </w:tc>
        <w:tc>
          <w:tcPr>
            <w:tcW w:w="4451" w:type="dxa"/>
            <w:vAlign w:val="center"/>
          </w:tcPr>
          <w:p w14:paraId="004B9138" w14:textId="48E715EF" w:rsidR="00E063D7" w:rsidRPr="00EB5DC1" w:rsidRDefault="00E063D7" w:rsidP="00E063D7">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32" w:type="dxa"/>
            <w:vAlign w:val="center"/>
          </w:tcPr>
          <w:p w14:paraId="6E0EC771" w14:textId="2A0A065D" w:rsidR="00E063D7" w:rsidRPr="00EB5DC1" w:rsidRDefault="00E063D7" w:rsidP="00E063D7">
            <w:pPr>
              <w:jc w:val="center"/>
              <w:rPr>
                <w:rFonts w:ascii="Arial" w:hAnsi="Arial" w:cs="Arial"/>
                <w:sz w:val="24"/>
                <w:szCs w:val="24"/>
              </w:rPr>
            </w:pPr>
            <w:r>
              <w:rPr>
                <w:rFonts w:ascii="Arial" w:hAnsi="Arial" w:cs="Arial"/>
                <w:sz w:val="24"/>
                <w:szCs w:val="24"/>
              </w:rPr>
              <w:lastRenderedPageBreak/>
              <w:t>Y</w:t>
            </w:r>
          </w:p>
        </w:tc>
        <w:tc>
          <w:tcPr>
            <w:tcW w:w="3743" w:type="dxa"/>
            <w:vAlign w:val="center"/>
          </w:tcPr>
          <w:p w14:paraId="48061970" w14:textId="4A1E1F70"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7</w:t>
            </w:r>
          </w:p>
        </w:tc>
        <w:tc>
          <w:tcPr>
            <w:tcW w:w="3245" w:type="dxa"/>
            <w:vAlign w:val="center"/>
          </w:tcPr>
          <w:p w14:paraId="2D0AA864" w14:textId="77777777" w:rsidR="00E063D7" w:rsidRPr="00EB5DC1" w:rsidRDefault="00E063D7" w:rsidP="00E063D7">
            <w:pPr>
              <w:jc w:val="center"/>
              <w:rPr>
                <w:rFonts w:ascii="Arial" w:hAnsi="Arial" w:cs="Arial"/>
                <w:sz w:val="24"/>
                <w:szCs w:val="24"/>
              </w:rPr>
            </w:pPr>
          </w:p>
        </w:tc>
      </w:tr>
      <w:tr w:rsidR="00E063D7" w:rsidRPr="00EB5DC1" w14:paraId="02957204" w14:textId="77777777" w:rsidTr="00E063D7">
        <w:tc>
          <w:tcPr>
            <w:tcW w:w="1177" w:type="dxa"/>
            <w:vAlign w:val="center"/>
          </w:tcPr>
          <w:p w14:paraId="29E6C2F5" w14:textId="0C2314C5" w:rsidR="00E063D7" w:rsidRPr="00EB5DC1" w:rsidRDefault="00E063D7" w:rsidP="00E063D7">
            <w:pPr>
              <w:jc w:val="center"/>
              <w:rPr>
                <w:rFonts w:ascii="Arial" w:hAnsi="Arial" w:cs="Arial"/>
                <w:sz w:val="24"/>
                <w:szCs w:val="24"/>
              </w:rPr>
            </w:pPr>
            <w:r>
              <w:rPr>
                <w:rFonts w:ascii="Arial" w:hAnsi="Arial" w:cs="Arial"/>
                <w:sz w:val="24"/>
                <w:szCs w:val="24"/>
              </w:rPr>
              <w:t>6.9</w:t>
            </w:r>
          </w:p>
        </w:tc>
        <w:tc>
          <w:tcPr>
            <w:tcW w:w="4451" w:type="dxa"/>
            <w:vAlign w:val="center"/>
          </w:tcPr>
          <w:p w14:paraId="37D6713A" w14:textId="77777777" w:rsidR="00E063D7" w:rsidRDefault="00E063D7" w:rsidP="00E063D7">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E063D7" w:rsidRDefault="00E063D7" w:rsidP="00E063D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E063D7" w:rsidRDefault="00E063D7" w:rsidP="00E063D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E063D7" w:rsidRDefault="00E063D7" w:rsidP="00E063D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E063D7" w:rsidRPr="009050BF" w:rsidRDefault="00E063D7" w:rsidP="00E063D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E063D7" w:rsidRPr="001865E4" w:rsidRDefault="00E063D7" w:rsidP="00E063D7">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E063D7" w:rsidRDefault="00E063D7" w:rsidP="00E063D7">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E063D7" w:rsidRPr="001865E4" w:rsidRDefault="00E063D7" w:rsidP="00E063D7">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32" w:type="dxa"/>
            <w:vAlign w:val="center"/>
          </w:tcPr>
          <w:p w14:paraId="57618460" w14:textId="05DBB9D1" w:rsidR="00E063D7" w:rsidRPr="00EB5DC1" w:rsidRDefault="00E063D7" w:rsidP="00E063D7">
            <w:pPr>
              <w:jc w:val="center"/>
              <w:rPr>
                <w:rFonts w:ascii="Arial" w:hAnsi="Arial" w:cs="Arial"/>
                <w:sz w:val="24"/>
                <w:szCs w:val="24"/>
              </w:rPr>
            </w:pPr>
            <w:r>
              <w:rPr>
                <w:rFonts w:ascii="Arial" w:hAnsi="Arial" w:cs="Arial"/>
                <w:sz w:val="24"/>
                <w:szCs w:val="24"/>
              </w:rPr>
              <w:t>Y</w:t>
            </w:r>
          </w:p>
        </w:tc>
        <w:tc>
          <w:tcPr>
            <w:tcW w:w="3743" w:type="dxa"/>
            <w:vAlign w:val="center"/>
          </w:tcPr>
          <w:p w14:paraId="532035E2" w14:textId="6DD7E25B" w:rsidR="00E063D7" w:rsidRPr="00EB5DC1" w:rsidRDefault="00E063D7" w:rsidP="00E063D7">
            <w:pPr>
              <w:jc w:val="center"/>
              <w:rPr>
                <w:rFonts w:ascii="Arial" w:hAnsi="Arial" w:cs="Arial"/>
                <w:sz w:val="24"/>
                <w:szCs w:val="24"/>
              </w:rPr>
            </w:pPr>
            <w:r w:rsidRPr="00A32828">
              <w:rPr>
                <w:rFonts w:ascii="Arial" w:hAnsi="Arial" w:cs="Arial"/>
                <w:sz w:val="24"/>
                <w:szCs w:val="24"/>
              </w:rPr>
              <w:t>Complaint policy Section 7.</w:t>
            </w:r>
            <w:r>
              <w:rPr>
                <w:rFonts w:ascii="Arial" w:hAnsi="Arial" w:cs="Arial"/>
                <w:sz w:val="24"/>
                <w:szCs w:val="24"/>
              </w:rPr>
              <w:t>8</w:t>
            </w:r>
          </w:p>
        </w:tc>
        <w:tc>
          <w:tcPr>
            <w:tcW w:w="3245" w:type="dxa"/>
            <w:vAlign w:val="center"/>
          </w:tcPr>
          <w:p w14:paraId="15C0053B" w14:textId="77777777" w:rsidR="00E063D7" w:rsidRPr="00EB5DC1" w:rsidRDefault="00E063D7" w:rsidP="00E063D7">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4"/>
        <w:gridCol w:w="1332"/>
        <w:gridCol w:w="3746"/>
        <w:gridCol w:w="3239"/>
      </w:tblGrid>
      <w:tr w:rsidR="001865E4" w:rsidRPr="007B3F4C" w14:paraId="4D717AA8" w14:textId="77777777" w:rsidTr="00646CCC">
        <w:tc>
          <w:tcPr>
            <w:tcW w:w="1177" w:type="dxa"/>
            <w:vAlign w:val="center"/>
          </w:tcPr>
          <w:p w14:paraId="23915EFC"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646CCC">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646CCC">
        <w:tc>
          <w:tcPr>
            <w:tcW w:w="1177" w:type="dxa"/>
            <w:vAlign w:val="center"/>
          </w:tcPr>
          <w:p w14:paraId="5738A389" w14:textId="5DC573BA" w:rsidR="001865E4" w:rsidRPr="007B3F4C" w:rsidRDefault="007B2FFC" w:rsidP="00646CCC">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CB9185D" w:rsidR="001865E4" w:rsidRPr="007B3F4C" w:rsidRDefault="00246D12" w:rsidP="00646CCC">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5C992E77" w:rsidR="001865E4" w:rsidRPr="007B3F4C"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8.1</w:t>
            </w:r>
          </w:p>
        </w:tc>
        <w:tc>
          <w:tcPr>
            <w:tcW w:w="3293" w:type="dxa"/>
            <w:vAlign w:val="center"/>
          </w:tcPr>
          <w:p w14:paraId="256EA6E8" w14:textId="77777777" w:rsidR="001865E4" w:rsidRPr="007B3F4C" w:rsidRDefault="001865E4" w:rsidP="00646CCC">
            <w:pPr>
              <w:jc w:val="center"/>
              <w:rPr>
                <w:rFonts w:ascii="Arial" w:hAnsi="Arial" w:cs="Arial"/>
                <w:sz w:val="24"/>
                <w:szCs w:val="24"/>
              </w:rPr>
            </w:pPr>
          </w:p>
        </w:tc>
      </w:tr>
      <w:tr w:rsidR="001865E4" w:rsidRPr="007B3F4C" w14:paraId="496C8570" w14:textId="77777777" w:rsidTr="00646CCC">
        <w:tc>
          <w:tcPr>
            <w:tcW w:w="1177" w:type="dxa"/>
            <w:vAlign w:val="center"/>
          </w:tcPr>
          <w:p w14:paraId="2AA96B9A" w14:textId="59BD2424" w:rsidR="001865E4" w:rsidRPr="007B3F4C" w:rsidRDefault="001E1734" w:rsidP="00646CCC">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B987699" w:rsidR="001865E4" w:rsidRPr="007B3F4C" w:rsidRDefault="00246D12" w:rsidP="00646CCC">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7DF155A" w14:textId="5B0E4EDD" w:rsidR="001865E4" w:rsidRPr="007B3F4C"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w:t>
            </w:r>
            <w:r w:rsidR="00641447">
              <w:rPr>
                <w:rFonts w:ascii="Arial" w:hAnsi="Arial" w:cs="Arial"/>
                <w:sz w:val="24"/>
                <w:szCs w:val="24"/>
              </w:rPr>
              <w:t>3</w:t>
            </w:r>
          </w:p>
        </w:tc>
        <w:tc>
          <w:tcPr>
            <w:tcW w:w="3293" w:type="dxa"/>
            <w:vAlign w:val="center"/>
          </w:tcPr>
          <w:p w14:paraId="74430039" w14:textId="77777777" w:rsidR="001865E4" w:rsidRPr="007B3F4C" w:rsidRDefault="001865E4" w:rsidP="00646CCC">
            <w:pPr>
              <w:jc w:val="center"/>
              <w:rPr>
                <w:rFonts w:ascii="Arial" w:hAnsi="Arial" w:cs="Arial"/>
                <w:sz w:val="24"/>
                <w:szCs w:val="24"/>
              </w:rPr>
            </w:pPr>
          </w:p>
        </w:tc>
      </w:tr>
      <w:tr w:rsidR="001865E4" w:rsidRPr="007B3F4C" w14:paraId="31BA9AC0" w14:textId="77777777" w:rsidTr="00646CCC">
        <w:tc>
          <w:tcPr>
            <w:tcW w:w="1177" w:type="dxa"/>
            <w:vAlign w:val="center"/>
          </w:tcPr>
          <w:p w14:paraId="5D9A2A1E" w14:textId="32733FF1" w:rsidR="001865E4" w:rsidRPr="005555E0" w:rsidRDefault="001E1734" w:rsidP="00646CCC">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2A43FF56" w:rsidR="001865E4" w:rsidRPr="005555E0" w:rsidRDefault="00246D12" w:rsidP="00646CCC">
            <w:pPr>
              <w:jc w:val="center"/>
              <w:rPr>
                <w:rFonts w:ascii="Arial" w:hAnsi="Arial" w:cs="Arial"/>
                <w:sz w:val="24"/>
                <w:szCs w:val="24"/>
              </w:rPr>
            </w:pPr>
            <w:r>
              <w:rPr>
                <w:rFonts w:ascii="Arial" w:hAnsi="Arial" w:cs="Arial"/>
                <w:sz w:val="24"/>
                <w:szCs w:val="24"/>
              </w:rPr>
              <w:t>Y</w:t>
            </w:r>
          </w:p>
        </w:tc>
        <w:tc>
          <w:tcPr>
            <w:tcW w:w="3827" w:type="dxa"/>
            <w:vAlign w:val="center"/>
          </w:tcPr>
          <w:p w14:paraId="11D5DB47" w14:textId="4C1C953B" w:rsidR="001865E4" w:rsidRPr="005555E0" w:rsidRDefault="00246D12" w:rsidP="00646CCC">
            <w:pPr>
              <w:jc w:val="center"/>
              <w:rPr>
                <w:rFonts w:ascii="Arial" w:hAnsi="Arial" w:cs="Arial"/>
                <w:sz w:val="24"/>
                <w:szCs w:val="24"/>
              </w:rPr>
            </w:pPr>
            <w:r w:rsidRPr="00246D12">
              <w:rPr>
                <w:rFonts w:ascii="Arial" w:hAnsi="Arial" w:cs="Arial"/>
                <w:sz w:val="24"/>
                <w:szCs w:val="24"/>
              </w:rPr>
              <w:t xml:space="preserve">Complaint policy Section </w:t>
            </w:r>
            <w:r>
              <w:rPr>
                <w:rFonts w:ascii="Arial" w:hAnsi="Arial" w:cs="Arial"/>
                <w:sz w:val="24"/>
                <w:szCs w:val="24"/>
              </w:rPr>
              <w:t>8.2</w:t>
            </w:r>
          </w:p>
        </w:tc>
        <w:tc>
          <w:tcPr>
            <w:tcW w:w="3293" w:type="dxa"/>
            <w:vAlign w:val="center"/>
          </w:tcPr>
          <w:p w14:paraId="5449E3F2" w14:textId="77777777" w:rsidR="001865E4" w:rsidRPr="005555E0" w:rsidRDefault="001865E4" w:rsidP="00646CCC">
            <w:pPr>
              <w:jc w:val="center"/>
              <w:rPr>
                <w:rFonts w:ascii="Arial" w:hAnsi="Arial" w:cs="Arial"/>
                <w:sz w:val="24"/>
                <w:szCs w:val="24"/>
              </w:rPr>
            </w:pPr>
          </w:p>
        </w:tc>
      </w:tr>
      <w:tr w:rsidR="001865E4" w:rsidRPr="007B3F4C" w14:paraId="1D90C1EA" w14:textId="77777777" w:rsidTr="00646CCC">
        <w:tc>
          <w:tcPr>
            <w:tcW w:w="1177" w:type="dxa"/>
            <w:vAlign w:val="center"/>
          </w:tcPr>
          <w:p w14:paraId="47088F8A" w14:textId="732AB4AD" w:rsidR="001865E4" w:rsidRPr="005555E0" w:rsidRDefault="001E1734" w:rsidP="00646CCC">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4EF45205" w:rsidR="001865E4" w:rsidRPr="005555E0" w:rsidRDefault="00641447" w:rsidP="00646CCC">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49BB07AC" w:rsidR="001865E4" w:rsidRPr="005555E0" w:rsidRDefault="00641447" w:rsidP="00646CCC">
            <w:pPr>
              <w:jc w:val="center"/>
              <w:rPr>
                <w:rFonts w:ascii="Arial" w:hAnsi="Arial" w:cs="Arial"/>
                <w:sz w:val="24"/>
                <w:szCs w:val="24"/>
              </w:rPr>
            </w:pPr>
            <w:r>
              <w:rPr>
                <w:rFonts w:ascii="Arial" w:hAnsi="Arial" w:cs="Arial"/>
                <w:sz w:val="24"/>
                <w:szCs w:val="24"/>
              </w:rPr>
              <w:t>Complaint policy section 8</w:t>
            </w:r>
          </w:p>
        </w:tc>
        <w:tc>
          <w:tcPr>
            <w:tcW w:w="3293" w:type="dxa"/>
            <w:vAlign w:val="center"/>
          </w:tcPr>
          <w:p w14:paraId="0439196B" w14:textId="4C59BD06" w:rsidR="001865E4" w:rsidRPr="005555E0" w:rsidRDefault="002023B8" w:rsidP="00646CCC">
            <w:pPr>
              <w:jc w:val="center"/>
              <w:rPr>
                <w:rFonts w:ascii="Arial" w:hAnsi="Arial" w:cs="Arial"/>
                <w:sz w:val="24"/>
                <w:szCs w:val="24"/>
              </w:rPr>
            </w:pPr>
            <w:r>
              <w:rPr>
                <w:rFonts w:ascii="Arial" w:hAnsi="Arial" w:cs="Arial"/>
                <w:sz w:val="24"/>
                <w:szCs w:val="24"/>
              </w:rPr>
              <w:t xml:space="preserve">Complaint </w:t>
            </w:r>
            <w:r w:rsidR="00254ADD">
              <w:rPr>
                <w:rFonts w:ascii="Arial" w:hAnsi="Arial" w:cs="Arial"/>
                <w:sz w:val="24"/>
                <w:szCs w:val="24"/>
              </w:rPr>
              <w:t>O</w:t>
            </w:r>
            <w:r>
              <w:rPr>
                <w:rFonts w:ascii="Arial" w:hAnsi="Arial" w:cs="Arial"/>
                <w:sz w:val="24"/>
                <w:szCs w:val="24"/>
              </w:rPr>
              <w:t xml:space="preserve">fficer stage 1 </w:t>
            </w:r>
            <w:r w:rsidR="00641447">
              <w:rPr>
                <w:rFonts w:ascii="Arial" w:hAnsi="Arial" w:cs="Arial"/>
                <w:sz w:val="24"/>
                <w:szCs w:val="24"/>
              </w:rPr>
              <w:t>Appeals Officer</w:t>
            </w:r>
            <w:r w:rsidR="007D6640">
              <w:rPr>
                <w:rFonts w:ascii="Arial" w:hAnsi="Arial" w:cs="Arial"/>
                <w:sz w:val="24"/>
                <w:szCs w:val="24"/>
              </w:rPr>
              <w:t xml:space="preserve"> stage 2 </w:t>
            </w:r>
          </w:p>
        </w:tc>
      </w:tr>
      <w:tr w:rsidR="001865E4" w:rsidRPr="007B3F4C" w14:paraId="452D7353" w14:textId="77777777" w:rsidTr="00646CCC">
        <w:tc>
          <w:tcPr>
            <w:tcW w:w="1177" w:type="dxa"/>
            <w:vAlign w:val="center"/>
          </w:tcPr>
          <w:p w14:paraId="44CBE6A9" w14:textId="53CE2510" w:rsidR="001865E4" w:rsidRPr="005555E0" w:rsidRDefault="001E1734" w:rsidP="00646CCC">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40CA390C" w:rsidR="001865E4" w:rsidRPr="005555E0" w:rsidRDefault="0095355F" w:rsidP="00646CCC">
            <w:pPr>
              <w:jc w:val="center"/>
              <w:rPr>
                <w:rFonts w:ascii="Arial" w:hAnsi="Arial" w:cs="Arial"/>
                <w:sz w:val="24"/>
                <w:szCs w:val="24"/>
              </w:rPr>
            </w:pPr>
            <w:r>
              <w:rPr>
                <w:rFonts w:ascii="Arial" w:hAnsi="Arial" w:cs="Arial"/>
                <w:sz w:val="24"/>
                <w:szCs w:val="24"/>
              </w:rPr>
              <w:t>Y</w:t>
            </w:r>
          </w:p>
        </w:tc>
        <w:tc>
          <w:tcPr>
            <w:tcW w:w="3827" w:type="dxa"/>
            <w:vAlign w:val="center"/>
          </w:tcPr>
          <w:p w14:paraId="38964D04" w14:textId="4B933F59" w:rsidR="001865E4" w:rsidRPr="005555E0" w:rsidRDefault="0095355F" w:rsidP="00646CCC">
            <w:pPr>
              <w:jc w:val="center"/>
              <w:rPr>
                <w:rFonts w:ascii="Arial" w:hAnsi="Arial" w:cs="Arial"/>
                <w:sz w:val="24"/>
                <w:szCs w:val="24"/>
              </w:rPr>
            </w:pPr>
            <w:r>
              <w:rPr>
                <w:rFonts w:ascii="Arial" w:hAnsi="Arial" w:cs="Arial"/>
                <w:sz w:val="24"/>
                <w:szCs w:val="24"/>
              </w:rPr>
              <w:t xml:space="preserve">Complaint policy </w:t>
            </w:r>
            <w:r w:rsidR="00C208F3">
              <w:rPr>
                <w:rFonts w:ascii="Arial" w:hAnsi="Arial" w:cs="Arial"/>
                <w:sz w:val="24"/>
                <w:szCs w:val="24"/>
              </w:rPr>
              <w:t xml:space="preserve">section </w:t>
            </w:r>
            <w:r>
              <w:rPr>
                <w:rFonts w:ascii="Arial" w:hAnsi="Arial" w:cs="Arial"/>
                <w:sz w:val="24"/>
                <w:szCs w:val="24"/>
              </w:rPr>
              <w:t>8.4</w:t>
            </w:r>
          </w:p>
        </w:tc>
        <w:tc>
          <w:tcPr>
            <w:tcW w:w="3293" w:type="dxa"/>
            <w:vAlign w:val="center"/>
          </w:tcPr>
          <w:p w14:paraId="7915676B" w14:textId="77777777" w:rsidR="001865E4" w:rsidRPr="005555E0" w:rsidRDefault="001865E4" w:rsidP="00646CCC">
            <w:pPr>
              <w:jc w:val="center"/>
              <w:rPr>
                <w:rFonts w:ascii="Arial" w:hAnsi="Arial" w:cs="Arial"/>
                <w:sz w:val="24"/>
                <w:szCs w:val="24"/>
              </w:rPr>
            </w:pPr>
          </w:p>
        </w:tc>
      </w:tr>
      <w:tr w:rsidR="0095355F" w:rsidRPr="007B3F4C" w14:paraId="34398E06" w14:textId="77777777" w:rsidTr="00646CCC">
        <w:tc>
          <w:tcPr>
            <w:tcW w:w="1177" w:type="dxa"/>
            <w:vAlign w:val="center"/>
          </w:tcPr>
          <w:p w14:paraId="4995922D" w14:textId="71C4FD83" w:rsidR="0095355F" w:rsidRPr="005555E0" w:rsidRDefault="0095355F" w:rsidP="0095355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529160F9" w:rsidR="0095355F" w:rsidRPr="005555E0" w:rsidRDefault="0095355F" w:rsidP="0095355F">
            <w:pPr>
              <w:jc w:val="center"/>
              <w:rPr>
                <w:rFonts w:ascii="Arial" w:hAnsi="Arial" w:cs="Arial"/>
                <w:sz w:val="24"/>
                <w:szCs w:val="24"/>
              </w:rPr>
            </w:pPr>
            <w:r>
              <w:rPr>
                <w:rFonts w:ascii="Arial" w:hAnsi="Arial" w:cs="Arial"/>
                <w:sz w:val="24"/>
                <w:szCs w:val="24"/>
              </w:rPr>
              <w:t>Y</w:t>
            </w:r>
          </w:p>
        </w:tc>
        <w:tc>
          <w:tcPr>
            <w:tcW w:w="3827" w:type="dxa"/>
            <w:vAlign w:val="center"/>
          </w:tcPr>
          <w:p w14:paraId="1FB6C1F7" w14:textId="7FB85E64"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413BF52D" w14:textId="77777777" w:rsidR="0095355F" w:rsidRPr="005555E0" w:rsidRDefault="0095355F" w:rsidP="0095355F">
            <w:pPr>
              <w:jc w:val="center"/>
              <w:rPr>
                <w:rFonts w:ascii="Arial" w:hAnsi="Arial" w:cs="Arial"/>
                <w:sz w:val="24"/>
                <w:szCs w:val="24"/>
              </w:rPr>
            </w:pPr>
          </w:p>
        </w:tc>
      </w:tr>
      <w:tr w:rsidR="0095355F" w:rsidRPr="007B3F4C" w14:paraId="6D1D3B37" w14:textId="77777777" w:rsidTr="00646CCC">
        <w:tc>
          <w:tcPr>
            <w:tcW w:w="1177" w:type="dxa"/>
            <w:vAlign w:val="center"/>
          </w:tcPr>
          <w:p w14:paraId="3A962717" w14:textId="251D7ED0" w:rsidR="0095355F" w:rsidRPr="005555E0" w:rsidRDefault="0095355F" w:rsidP="0095355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507FF88" w:rsidR="0095355F" w:rsidRPr="005555E0" w:rsidRDefault="006929B9" w:rsidP="0095355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0E1076BC" w:rsidR="0095355F" w:rsidRPr="005555E0" w:rsidRDefault="0095355F" w:rsidP="0095355F">
            <w:pPr>
              <w:jc w:val="center"/>
              <w:rPr>
                <w:rFonts w:ascii="Arial" w:hAnsi="Arial" w:cs="Arial"/>
                <w:sz w:val="24"/>
                <w:szCs w:val="24"/>
              </w:rPr>
            </w:pPr>
            <w:r>
              <w:rPr>
                <w:rFonts w:ascii="Arial" w:hAnsi="Arial" w:cs="Arial"/>
                <w:sz w:val="24"/>
                <w:szCs w:val="24"/>
              </w:rPr>
              <w:t>Complaint policy section 8.5</w:t>
            </w:r>
          </w:p>
        </w:tc>
        <w:tc>
          <w:tcPr>
            <w:tcW w:w="3293" w:type="dxa"/>
            <w:vAlign w:val="center"/>
          </w:tcPr>
          <w:p w14:paraId="034AF171" w14:textId="77777777" w:rsidR="0095355F" w:rsidRPr="005555E0" w:rsidRDefault="0095355F" w:rsidP="0095355F">
            <w:pPr>
              <w:jc w:val="center"/>
              <w:rPr>
                <w:rFonts w:ascii="Arial" w:hAnsi="Arial" w:cs="Arial"/>
                <w:sz w:val="24"/>
                <w:szCs w:val="24"/>
              </w:rPr>
            </w:pPr>
          </w:p>
        </w:tc>
      </w:tr>
      <w:tr w:rsidR="0095355F" w:rsidRPr="007B3F4C" w14:paraId="02DED3F4" w14:textId="77777777" w:rsidTr="00646CCC">
        <w:tc>
          <w:tcPr>
            <w:tcW w:w="1177" w:type="dxa"/>
            <w:vAlign w:val="center"/>
          </w:tcPr>
          <w:p w14:paraId="69AE347C" w14:textId="2BEBA8DB" w:rsidR="0095355F" w:rsidRPr="005555E0" w:rsidRDefault="0095355F" w:rsidP="0095355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4EE30C40" w:rsidR="0095355F" w:rsidRPr="005555E0" w:rsidRDefault="006929B9" w:rsidP="0095355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495E774C" w:rsidR="0095355F" w:rsidRPr="005555E0" w:rsidRDefault="006929B9" w:rsidP="0095355F">
            <w:pPr>
              <w:jc w:val="center"/>
              <w:rPr>
                <w:rFonts w:ascii="Arial" w:hAnsi="Arial" w:cs="Arial"/>
                <w:sz w:val="24"/>
                <w:szCs w:val="24"/>
              </w:rPr>
            </w:pPr>
            <w:r>
              <w:rPr>
                <w:rFonts w:ascii="Arial" w:hAnsi="Arial" w:cs="Arial"/>
                <w:sz w:val="24"/>
                <w:szCs w:val="24"/>
              </w:rPr>
              <w:t xml:space="preserve">Complaint policy section </w:t>
            </w:r>
            <w:r w:rsidR="00381D9E">
              <w:rPr>
                <w:rFonts w:ascii="Arial" w:hAnsi="Arial" w:cs="Arial"/>
                <w:sz w:val="24"/>
                <w:szCs w:val="24"/>
              </w:rPr>
              <w:t>8.6</w:t>
            </w:r>
          </w:p>
        </w:tc>
        <w:tc>
          <w:tcPr>
            <w:tcW w:w="3293" w:type="dxa"/>
            <w:vAlign w:val="center"/>
          </w:tcPr>
          <w:p w14:paraId="05C21CFD" w14:textId="77777777" w:rsidR="0095355F" w:rsidRPr="005555E0" w:rsidRDefault="0095355F" w:rsidP="0095355F">
            <w:pPr>
              <w:jc w:val="center"/>
              <w:rPr>
                <w:rFonts w:ascii="Arial" w:hAnsi="Arial" w:cs="Arial"/>
                <w:sz w:val="24"/>
                <w:szCs w:val="24"/>
              </w:rPr>
            </w:pPr>
          </w:p>
        </w:tc>
      </w:tr>
      <w:tr w:rsidR="0095355F" w:rsidRPr="007B3F4C" w14:paraId="5F39CBB6" w14:textId="77777777" w:rsidTr="00646CCC">
        <w:tc>
          <w:tcPr>
            <w:tcW w:w="1177" w:type="dxa"/>
            <w:vAlign w:val="center"/>
          </w:tcPr>
          <w:p w14:paraId="44E162E3" w14:textId="7249D0F0" w:rsidR="0095355F" w:rsidRPr="005555E0" w:rsidRDefault="0095355F" w:rsidP="0095355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95355F" w:rsidRPr="005555E0" w:rsidRDefault="0095355F" w:rsidP="0095355F">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4813802A" w:rsidR="0095355F" w:rsidRPr="005555E0" w:rsidRDefault="00381D9E" w:rsidP="0095355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3CC093F2" w:rsidR="0095355F" w:rsidRPr="005555E0" w:rsidRDefault="00381D9E" w:rsidP="0095355F">
            <w:pPr>
              <w:jc w:val="center"/>
              <w:rPr>
                <w:rFonts w:ascii="Arial" w:hAnsi="Arial" w:cs="Arial"/>
                <w:sz w:val="24"/>
                <w:szCs w:val="24"/>
              </w:rPr>
            </w:pPr>
            <w:r>
              <w:rPr>
                <w:rFonts w:ascii="Arial" w:hAnsi="Arial" w:cs="Arial"/>
                <w:sz w:val="24"/>
                <w:szCs w:val="24"/>
              </w:rPr>
              <w:t>Compl</w:t>
            </w:r>
            <w:r w:rsidR="00226B20">
              <w:rPr>
                <w:rFonts w:ascii="Arial" w:hAnsi="Arial" w:cs="Arial"/>
                <w:sz w:val="24"/>
                <w:szCs w:val="24"/>
              </w:rPr>
              <w:t>aint policy section 8.7</w:t>
            </w:r>
          </w:p>
        </w:tc>
        <w:tc>
          <w:tcPr>
            <w:tcW w:w="3293" w:type="dxa"/>
            <w:vAlign w:val="center"/>
          </w:tcPr>
          <w:p w14:paraId="4FCBF9C5" w14:textId="77777777" w:rsidR="0095355F" w:rsidRPr="005555E0" w:rsidRDefault="0095355F" w:rsidP="0095355F">
            <w:pPr>
              <w:jc w:val="center"/>
              <w:rPr>
                <w:rFonts w:ascii="Arial" w:hAnsi="Arial" w:cs="Arial"/>
                <w:sz w:val="24"/>
                <w:szCs w:val="24"/>
              </w:rPr>
            </w:pPr>
          </w:p>
        </w:tc>
      </w:tr>
      <w:tr w:rsidR="0095355F" w:rsidRPr="007B3F4C" w14:paraId="2DF9A65F" w14:textId="77777777" w:rsidTr="00646CCC">
        <w:tc>
          <w:tcPr>
            <w:tcW w:w="1177" w:type="dxa"/>
            <w:vAlign w:val="center"/>
          </w:tcPr>
          <w:p w14:paraId="4770CD24" w14:textId="7921776B" w:rsidR="0095355F" w:rsidRPr="005555E0" w:rsidRDefault="0095355F" w:rsidP="0095355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95355F" w:rsidRPr="005555E0" w:rsidRDefault="0095355F" w:rsidP="0095355F">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5355F" w:rsidRPr="005555E0" w:rsidRDefault="0095355F" w:rsidP="0095355F">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95355F" w:rsidRPr="005555E0" w:rsidRDefault="0095355F" w:rsidP="0095355F">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95355F" w:rsidRPr="005555E0" w:rsidRDefault="0095355F" w:rsidP="0095355F">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95355F" w:rsidRPr="005555E0" w:rsidRDefault="0095355F" w:rsidP="0095355F">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95355F" w:rsidRPr="005555E0" w:rsidRDefault="0095355F" w:rsidP="0095355F">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95355F" w:rsidRPr="005555E0" w:rsidRDefault="0095355F" w:rsidP="0095355F">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5355F" w:rsidRPr="005555E0" w:rsidRDefault="0095355F" w:rsidP="0095355F">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5355F" w:rsidRPr="005555E0" w:rsidRDefault="0095355F" w:rsidP="0095355F">
            <w:pPr>
              <w:rPr>
                <w:rFonts w:ascii="Arial" w:hAnsi="Arial" w:cs="Arial"/>
                <w:sz w:val="24"/>
                <w:szCs w:val="24"/>
              </w:rPr>
            </w:pPr>
          </w:p>
        </w:tc>
        <w:tc>
          <w:tcPr>
            <w:tcW w:w="1340" w:type="dxa"/>
            <w:vAlign w:val="center"/>
          </w:tcPr>
          <w:p w14:paraId="796CD2D7" w14:textId="2A39D0EA" w:rsidR="0095355F" w:rsidRPr="005555E0" w:rsidRDefault="00DB399F" w:rsidP="0095355F">
            <w:pPr>
              <w:jc w:val="center"/>
              <w:rPr>
                <w:rFonts w:ascii="Arial" w:hAnsi="Arial" w:cs="Arial"/>
                <w:sz w:val="24"/>
                <w:szCs w:val="24"/>
              </w:rPr>
            </w:pPr>
            <w:r>
              <w:rPr>
                <w:rFonts w:ascii="Arial" w:hAnsi="Arial" w:cs="Arial"/>
                <w:sz w:val="24"/>
                <w:szCs w:val="24"/>
              </w:rPr>
              <w:t>Y</w:t>
            </w:r>
          </w:p>
        </w:tc>
        <w:tc>
          <w:tcPr>
            <w:tcW w:w="3827" w:type="dxa"/>
            <w:vAlign w:val="center"/>
          </w:tcPr>
          <w:p w14:paraId="5EE176D8" w14:textId="1B05AC88" w:rsidR="0095355F" w:rsidRPr="005555E0" w:rsidRDefault="00226B20" w:rsidP="0095355F">
            <w:pPr>
              <w:jc w:val="center"/>
              <w:rPr>
                <w:rFonts w:ascii="Arial" w:hAnsi="Arial" w:cs="Arial"/>
                <w:sz w:val="24"/>
                <w:szCs w:val="24"/>
              </w:rPr>
            </w:pPr>
            <w:r w:rsidRPr="00226B20">
              <w:rPr>
                <w:rFonts w:ascii="Arial" w:hAnsi="Arial" w:cs="Arial"/>
                <w:sz w:val="24"/>
                <w:szCs w:val="24"/>
              </w:rPr>
              <w:t>Complaint policy section 8.7</w:t>
            </w:r>
          </w:p>
        </w:tc>
        <w:tc>
          <w:tcPr>
            <w:tcW w:w="3293" w:type="dxa"/>
            <w:vAlign w:val="center"/>
          </w:tcPr>
          <w:p w14:paraId="0A991650" w14:textId="77777777" w:rsidR="0095355F" w:rsidRPr="005555E0" w:rsidRDefault="0095355F" w:rsidP="0095355F">
            <w:pPr>
              <w:jc w:val="center"/>
              <w:rPr>
                <w:rFonts w:ascii="Arial" w:hAnsi="Arial" w:cs="Arial"/>
                <w:sz w:val="24"/>
                <w:szCs w:val="24"/>
              </w:rPr>
            </w:pPr>
          </w:p>
        </w:tc>
      </w:tr>
      <w:tr w:rsidR="0095355F" w:rsidRPr="007B3F4C" w14:paraId="4ADDAA05" w14:textId="77777777" w:rsidTr="00646CCC">
        <w:tc>
          <w:tcPr>
            <w:tcW w:w="1177" w:type="dxa"/>
            <w:vAlign w:val="center"/>
          </w:tcPr>
          <w:p w14:paraId="5A7D979F" w14:textId="783CD4BA" w:rsidR="0095355F" w:rsidRPr="005555E0" w:rsidRDefault="0095355F" w:rsidP="0095355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95355F" w:rsidRPr="005555E0" w:rsidRDefault="0095355F" w:rsidP="0095355F">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F838110" w:rsidR="0095355F" w:rsidRPr="005555E0" w:rsidRDefault="00654CE3" w:rsidP="0095355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197464F0" w:rsidR="0095355F" w:rsidRPr="005555E0" w:rsidRDefault="00654CE3" w:rsidP="0095355F">
            <w:pPr>
              <w:jc w:val="center"/>
              <w:rPr>
                <w:rFonts w:ascii="Arial" w:hAnsi="Arial" w:cs="Arial"/>
                <w:sz w:val="24"/>
                <w:szCs w:val="24"/>
              </w:rPr>
            </w:pPr>
            <w:r w:rsidRPr="00654CE3">
              <w:rPr>
                <w:rFonts w:ascii="Arial" w:hAnsi="Arial" w:cs="Arial"/>
                <w:sz w:val="24"/>
                <w:szCs w:val="24"/>
              </w:rPr>
              <w:t>Complaint policy section 8.</w:t>
            </w:r>
            <w:r>
              <w:rPr>
                <w:rFonts w:ascii="Arial" w:hAnsi="Arial" w:cs="Arial"/>
                <w:sz w:val="24"/>
                <w:szCs w:val="24"/>
              </w:rPr>
              <w:t>4</w:t>
            </w:r>
          </w:p>
        </w:tc>
        <w:tc>
          <w:tcPr>
            <w:tcW w:w="3293" w:type="dxa"/>
            <w:vAlign w:val="center"/>
          </w:tcPr>
          <w:p w14:paraId="717C5BE1" w14:textId="77777777" w:rsidR="0095355F" w:rsidRPr="005555E0" w:rsidRDefault="0095355F" w:rsidP="0095355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7"/>
        <w:gridCol w:w="4465"/>
        <w:gridCol w:w="1331"/>
        <w:gridCol w:w="3739"/>
        <w:gridCol w:w="3236"/>
      </w:tblGrid>
      <w:tr w:rsidR="005555E0" w:rsidRPr="007B3F4C" w14:paraId="191D3E22" w14:textId="77777777" w:rsidTr="00646CCC">
        <w:tc>
          <w:tcPr>
            <w:tcW w:w="1177" w:type="dxa"/>
            <w:vAlign w:val="center"/>
          </w:tcPr>
          <w:p w14:paraId="5A21ABD3"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646CCC">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646CCC">
        <w:tc>
          <w:tcPr>
            <w:tcW w:w="1177" w:type="dxa"/>
            <w:vAlign w:val="center"/>
          </w:tcPr>
          <w:p w14:paraId="11E56191" w14:textId="3F34AA2C" w:rsidR="005555E0" w:rsidRPr="007B3F4C" w:rsidRDefault="005555E0" w:rsidP="00646CCC">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646CCC">
            <w:pPr>
              <w:rPr>
                <w:rFonts w:ascii="Arial" w:hAnsi="Arial" w:cs="Arial"/>
                <w:sz w:val="24"/>
                <w:szCs w:val="24"/>
              </w:rPr>
            </w:pPr>
          </w:p>
        </w:tc>
        <w:tc>
          <w:tcPr>
            <w:tcW w:w="1340" w:type="dxa"/>
            <w:vAlign w:val="center"/>
          </w:tcPr>
          <w:p w14:paraId="573A2D5D" w14:textId="3A5AAD88" w:rsidR="005555E0" w:rsidRPr="007B3F4C" w:rsidRDefault="00005ABA"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EB3F52" w14:textId="0DF2B2B4" w:rsidR="005555E0" w:rsidRPr="007B3F4C" w:rsidRDefault="00005ABA" w:rsidP="00646CCC">
            <w:pPr>
              <w:jc w:val="center"/>
              <w:rPr>
                <w:rFonts w:ascii="Arial" w:hAnsi="Arial" w:cs="Arial"/>
                <w:sz w:val="24"/>
                <w:szCs w:val="24"/>
              </w:rPr>
            </w:pPr>
            <w:r>
              <w:rPr>
                <w:rFonts w:ascii="Arial" w:hAnsi="Arial" w:cs="Arial"/>
                <w:sz w:val="24"/>
                <w:szCs w:val="24"/>
              </w:rPr>
              <w:t>Complaints policy Section 9.1</w:t>
            </w:r>
          </w:p>
        </w:tc>
        <w:tc>
          <w:tcPr>
            <w:tcW w:w="3293" w:type="dxa"/>
            <w:vAlign w:val="center"/>
          </w:tcPr>
          <w:p w14:paraId="5EC1FDC6" w14:textId="776585EC"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would use all of these</w:t>
            </w:r>
          </w:p>
          <w:p w14:paraId="5331901C"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remedies, as stated within</w:t>
            </w:r>
          </w:p>
          <w:p w14:paraId="74E91443" w14:textId="12DB3A55" w:rsidR="005555E0" w:rsidRPr="007B3F4C" w:rsidRDefault="00E063D7" w:rsidP="00E063D7">
            <w:pPr>
              <w:rPr>
                <w:rFonts w:ascii="Arial" w:hAnsi="Arial" w:cs="Arial"/>
                <w:sz w:val="24"/>
                <w:szCs w:val="24"/>
              </w:rPr>
            </w:pPr>
            <w:r>
              <w:rPr>
                <w:rFonts w:ascii="ArialMT" w:hAnsi="ArialMT" w:cs="ArialMT"/>
                <w:kern w:val="0"/>
                <w:sz w:val="24"/>
                <w:szCs w:val="24"/>
              </w:rPr>
              <w:t>our policies.  To date, we have had no complaints that have needed to be addressed as listed.</w:t>
            </w:r>
          </w:p>
        </w:tc>
      </w:tr>
      <w:tr w:rsidR="005555E0" w:rsidRPr="007B3F4C" w14:paraId="027FC493" w14:textId="77777777" w:rsidTr="00646CCC">
        <w:tc>
          <w:tcPr>
            <w:tcW w:w="1177" w:type="dxa"/>
            <w:vAlign w:val="center"/>
          </w:tcPr>
          <w:p w14:paraId="27E0C655" w14:textId="47EB0D42" w:rsidR="005555E0" w:rsidRPr="007B3F4C" w:rsidRDefault="005555E0" w:rsidP="00646CCC">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646CCC">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13134218" w:rsidR="005555E0" w:rsidRPr="007B3F4C" w:rsidRDefault="00B36A8F" w:rsidP="00646CCC">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422DF48C" w:rsidR="005555E0" w:rsidRPr="007B3F4C" w:rsidRDefault="001B13D4" w:rsidP="00646CCC">
            <w:pPr>
              <w:jc w:val="center"/>
              <w:rPr>
                <w:rFonts w:ascii="Arial" w:hAnsi="Arial" w:cs="Arial"/>
                <w:sz w:val="24"/>
                <w:szCs w:val="24"/>
              </w:rPr>
            </w:pPr>
            <w:r w:rsidRPr="001B13D4">
              <w:rPr>
                <w:rFonts w:ascii="Arial" w:hAnsi="Arial" w:cs="Arial"/>
                <w:sz w:val="24"/>
                <w:szCs w:val="24"/>
              </w:rPr>
              <w:t xml:space="preserve">Complaint policy section </w:t>
            </w:r>
            <w:r>
              <w:rPr>
                <w:rFonts w:ascii="Arial" w:hAnsi="Arial" w:cs="Arial"/>
                <w:sz w:val="24"/>
                <w:szCs w:val="24"/>
              </w:rPr>
              <w:t>9.2</w:t>
            </w:r>
          </w:p>
        </w:tc>
        <w:tc>
          <w:tcPr>
            <w:tcW w:w="3293" w:type="dxa"/>
            <w:vAlign w:val="center"/>
          </w:tcPr>
          <w:p w14:paraId="79671439" w14:textId="5C55AB93" w:rsidR="005555E0" w:rsidRPr="007B3F4C" w:rsidRDefault="001B13D4" w:rsidP="00646CCC">
            <w:pPr>
              <w:jc w:val="center"/>
              <w:rPr>
                <w:rFonts w:ascii="Arial" w:hAnsi="Arial" w:cs="Arial"/>
                <w:sz w:val="24"/>
                <w:szCs w:val="24"/>
              </w:rPr>
            </w:pPr>
            <w:r>
              <w:rPr>
                <w:rFonts w:ascii="Arial" w:hAnsi="Arial" w:cs="Arial"/>
                <w:sz w:val="24"/>
                <w:szCs w:val="24"/>
              </w:rPr>
              <w:t>Charit</w:t>
            </w:r>
            <w:r w:rsidR="005671C9">
              <w:rPr>
                <w:rFonts w:ascii="Arial" w:hAnsi="Arial" w:cs="Arial"/>
                <w:sz w:val="24"/>
                <w:szCs w:val="24"/>
              </w:rPr>
              <w:t>y’s</w:t>
            </w:r>
            <w:r w:rsidR="00140223">
              <w:rPr>
                <w:rFonts w:ascii="Arial" w:hAnsi="Arial" w:cs="Arial"/>
                <w:sz w:val="24"/>
                <w:szCs w:val="24"/>
              </w:rPr>
              <w:t>/ Landlord</w:t>
            </w:r>
            <w:r>
              <w:rPr>
                <w:rFonts w:ascii="Arial" w:hAnsi="Arial" w:cs="Arial"/>
                <w:sz w:val="24"/>
                <w:szCs w:val="24"/>
              </w:rPr>
              <w:t xml:space="preserve"> compensation </w:t>
            </w:r>
            <w:r w:rsidR="00B36A8F">
              <w:rPr>
                <w:rFonts w:ascii="Arial" w:hAnsi="Arial" w:cs="Arial"/>
                <w:sz w:val="24"/>
                <w:szCs w:val="24"/>
              </w:rPr>
              <w:t xml:space="preserve">policy </w:t>
            </w:r>
          </w:p>
        </w:tc>
      </w:tr>
      <w:tr w:rsidR="005555E0" w:rsidRPr="007B3F4C" w14:paraId="547FB90B" w14:textId="77777777" w:rsidTr="00646CCC">
        <w:tc>
          <w:tcPr>
            <w:tcW w:w="1177" w:type="dxa"/>
            <w:vAlign w:val="center"/>
          </w:tcPr>
          <w:p w14:paraId="7AA4E43C" w14:textId="718AF7CE" w:rsidR="005555E0" w:rsidRPr="005555E0" w:rsidRDefault="005555E0" w:rsidP="00646CCC">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646CCC">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571A2B8" w:rsidR="005555E0" w:rsidRPr="005555E0" w:rsidRDefault="00C26B4E" w:rsidP="00646CCC">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6A82BB99" w:rsidR="005555E0" w:rsidRPr="005555E0" w:rsidRDefault="00C26B4E" w:rsidP="00646CCC">
            <w:pPr>
              <w:jc w:val="center"/>
              <w:rPr>
                <w:rFonts w:ascii="Arial" w:hAnsi="Arial" w:cs="Arial"/>
                <w:sz w:val="24"/>
                <w:szCs w:val="24"/>
              </w:rPr>
            </w:pPr>
            <w:r>
              <w:rPr>
                <w:rFonts w:ascii="Arial" w:hAnsi="Arial" w:cs="Arial"/>
                <w:sz w:val="24"/>
                <w:szCs w:val="24"/>
              </w:rPr>
              <w:t>Complaint policy section 9.3</w:t>
            </w:r>
          </w:p>
        </w:tc>
        <w:tc>
          <w:tcPr>
            <w:tcW w:w="3293" w:type="dxa"/>
            <w:vAlign w:val="center"/>
          </w:tcPr>
          <w:p w14:paraId="0137CB52" w14:textId="7A7FB7ED" w:rsidR="005555E0" w:rsidRPr="005555E0" w:rsidRDefault="00E063D7" w:rsidP="00E063D7">
            <w:pPr>
              <w:rPr>
                <w:rFonts w:ascii="Arial" w:hAnsi="Arial" w:cs="Arial"/>
                <w:sz w:val="24"/>
                <w:szCs w:val="24"/>
              </w:rPr>
            </w:pPr>
            <w:r>
              <w:rPr>
                <w:rFonts w:ascii="Arial" w:hAnsi="Arial" w:cs="Arial"/>
                <w:sz w:val="24"/>
                <w:szCs w:val="24"/>
              </w:rPr>
              <w:t>Our complaints handlers are instructed to follow all Housing Ombudsman guidance in this matter.</w:t>
            </w:r>
          </w:p>
        </w:tc>
      </w:tr>
      <w:tr w:rsidR="005555E0" w:rsidRPr="007B3F4C" w14:paraId="7E3C1BB3" w14:textId="77777777" w:rsidTr="00E063D7">
        <w:trPr>
          <w:trHeight w:val="1125"/>
        </w:trPr>
        <w:tc>
          <w:tcPr>
            <w:tcW w:w="1177" w:type="dxa"/>
            <w:vAlign w:val="center"/>
          </w:tcPr>
          <w:p w14:paraId="42EAB3F0" w14:textId="57C1CF21" w:rsidR="005555E0" w:rsidRPr="005555E0" w:rsidRDefault="005555E0" w:rsidP="00646CCC">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646CCC">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0710760E" w:rsidR="005555E0" w:rsidRPr="005555E0" w:rsidRDefault="00DB399F" w:rsidP="00646CCC">
            <w:pPr>
              <w:jc w:val="center"/>
              <w:rPr>
                <w:rFonts w:ascii="Arial" w:hAnsi="Arial" w:cs="Arial"/>
                <w:sz w:val="24"/>
                <w:szCs w:val="24"/>
              </w:rPr>
            </w:pPr>
            <w:r>
              <w:rPr>
                <w:rFonts w:ascii="Arial" w:hAnsi="Arial" w:cs="Arial"/>
                <w:sz w:val="24"/>
                <w:szCs w:val="24"/>
              </w:rPr>
              <w:t>Y</w:t>
            </w:r>
          </w:p>
        </w:tc>
        <w:tc>
          <w:tcPr>
            <w:tcW w:w="3827" w:type="dxa"/>
            <w:vAlign w:val="center"/>
          </w:tcPr>
          <w:p w14:paraId="56ED7A9E" w14:textId="609301ED" w:rsidR="005555E0" w:rsidRPr="005555E0" w:rsidRDefault="00201CDE" w:rsidP="00646CCC">
            <w:pPr>
              <w:jc w:val="center"/>
              <w:rPr>
                <w:rFonts w:ascii="Arial" w:hAnsi="Arial" w:cs="Arial"/>
                <w:sz w:val="24"/>
                <w:szCs w:val="24"/>
              </w:rPr>
            </w:pPr>
            <w:r>
              <w:rPr>
                <w:rFonts w:ascii="Arial" w:hAnsi="Arial" w:cs="Arial"/>
                <w:sz w:val="24"/>
                <w:szCs w:val="24"/>
              </w:rPr>
              <w:t>Complaint policy section 9.4</w:t>
            </w:r>
          </w:p>
        </w:tc>
        <w:tc>
          <w:tcPr>
            <w:tcW w:w="3293" w:type="dxa"/>
            <w:vAlign w:val="center"/>
          </w:tcPr>
          <w:p w14:paraId="6F85E200" w14:textId="042E82EF" w:rsidR="005555E0" w:rsidRPr="005555E0" w:rsidRDefault="00E063D7" w:rsidP="00E063D7">
            <w:pPr>
              <w:rPr>
                <w:rFonts w:ascii="Arial" w:hAnsi="Arial" w:cs="Arial"/>
                <w:sz w:val="24"/>
                <w:szCs w:val="24"/>
              </w:rPr>
            </w:pPr>
            <w:r>
              <w:rPr>
                <w:rFonts w:ascii="Arial" w:hAnsi="Arial" w:cs="Arial"/>
                <w:sz w:val="24"/>
                <w:szCs w:val="24"/>
              </w:rPr>
              <w:t>Our complaints handlers are instructed to follow all Housing Ombudsman guidance in this matter.  Our policies confirm that we will co-operate with the Housing Ombudsman at all times.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0"/>
        <w:gridCol w:w="1331"/>
        <w:gridCol w:w="3767"/>
        <w:gridCol w:w="3233"/>
      </w:tblGrid>
      <w:tr w:rsidR="00FA19C8" w:rsidRPr="007B3F4C" w14:paraId="51F239E0" w14:textId="77777777" w:rsidTr="00646CCC">
        <w:tc>
          <w:tcPr>
            <w:tcW w:w="1177" w:type="dxa"/>
            <w:vAlign w:val="center"/>
          </w:tcPr>
          <w:p w14:paraId="7642FF96"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646CCC">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646CCC">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646CCC">
            <w:pPr>
              <w:rPr>
                <w:rFonts w:ascii="Arial" w:hAnsi="Arial" w:cs="Arial"/>
                <w:sz w:val="24"/>
                <w:szCs w:val="24"/>
              </w:rPr>
            </w:pPr>
          </w:p>
        </w:tc>
        <w:tc>
          <w:tcPr>
            <w:tcW w:w="1340" w:type="dxa"/>
            <w:vAlign w:val="center"/>
          </w:tcPr>
          <w:p w14:paraId="6F355E8F" w14:textId="63A1F7C2" w:rsidR="00FA19C8" w:rsidRPr="007B3F4C" w:rsidRDefault="005671C9" w:rsidP="00646CCC">
            <w:pPr>
              <w:jc w:val="center"/>
              <w:rPr>
                <w:rFonts w:ascii="Arial" w:hAnsi="Arial" w:cs="Arial"/>
                <w:sz w:val="24"/>
                <w:szCs w:val="24"/>
              </w:rPr>
            </w:pPr>
            <w:r>
              <w:rPr>
                <w:rFonts w:ascii="Arial" w:hAnsi="Arial" w:cs="Arial"/>
                <w:sz w:val="24"/>
                <w:szCs w:val="24"/>
              </w:rPr>
              <w:t xml:space="preserve">Y </w:t>
            </w:r>
          </w:p>
        </w:tc>
        <w:tc>
          <w:tcPr>
            <w:tcW w:w="3827" w:type="dxa"/>
            <w:vAlign w:val="center"/>
          </w:tcPr>
          <w:p w14:paraId="6D797CB2" w14:textId="5C0575A6" w:rsidR="00FA19C8" w:rsidRPr="007B3F4C" w:rsidRDefault="005671C9" w:rsidP="00646CCC">
            <w:pPr>
              <w:jc w:val="center"/>
              <w:rPr>
                <w:rFonts w:ascii="Arial" w:hAnsi="Arial" w:cs="Arial"/>
                <w:sz w:val="24"/>
                <w:szCs w:val="24"/>
              </w:rPr>
            </w:pPr>
            <w:r>
              <w:rPr>
                <w:rFonts w:ascii="Arial" w:hAnsi="Arial" w:cs="Arial"/>
                <w:sz w:val="24"/>
                <w:szCs w:val="24"/>
              </w:rPr>
              <w:t xml:space="preserve">Annual submission providing all the information requested </w:t>
            </w:r>
          </w:p>
        </w:tc>
        <w:tc>
          <w:tcPr>
            <w:tcW w:w="3293" w:type="dxa"/>
            <w:vAlign w:val="center"/>
          </w:tcPr>
          <w:p w14:paraId="60D2AD40"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have completed the</w:t>
            </w:r>
          </w:p>
          <w:p w14:paraId="0D4D624B"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annual complaints and service improvement</w:t>
            </w:r>
          </w:p>
          <w:p w14:paraId="6CC09C41" w14:textId="2634C36F"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report, and all requested information has been included. This is available on our website in an accessible</w:t>
            </w:r>
          </w:p>
          <w:p w14:paraId="34374E9E" w14:textId="77777777" w:rsidR="00E063D7" w:rsidRDefault="00E063D7" w:rsidP="00E063D7">
            <w:pPr>
              <w:rPr>
                <w:rFonts w:ascii="ArialMT" w:hAnsi="ArialMT" w:cs="ArialMT"/>
                <w:kern w:val="0"/>
                <w:sz w:val="24"/>
                <w:szCs w:val="24"/>
              </w:rPr>
            </w:pPr>
            <w:r>
              <w:rPr>
                <w:rFonts w:ascii="ArialMT" w:hAnsi="ArialMT" w:cs="ArialMT"/>
                <w:kern w:val="0"/>
                <w:sz w:val="24"/>
                <w:szCs w:val="24"/>
              </w:rPr>
              <w:t>format for customers (Word doc and pdf).</w:t>
            </w:r>
          </w:p>
          <w:p w14:paraId="68B1B677" w14:textId="3EE48BC4" w:rsidR="00FA19C8" w:rsidRPr="007B3F4C" w:rsidRDefault="00FA19C8" w:rsidP="00646CCC">
            <w:pPr>
              <w:jc w:val="center"/>
              <w:rPr>
                <w:rFonts w:ascii="Arial" w:hAnsi="Arial" w:cs="Arial"/>
                <w:sz w:val="24"/>
                <w:szCs w:val="24"/>
              </w:rPr>
            </w:pPr>
          </w:p>
        </w:tc>
      </w:tr>
      <w:tr w:rsidR="00FA19C8" w:rsidRPr="007B3F4C" w14:paraId="5EAFFC3B" w14:textId="77777777" w:rsidTr="00646CCC">
        <w:tc>
          <w:tcPr>
            <w:tcW w:w="1177" w:type="dxa"/>
            <w:vAlign w:val="center"/>
          </w:tcPr>
          <w:p w14:paraId="39B23C8C" w14:textId="4C714618" w:rsidR="00FA19C8" w:rsidRPr="007B3F4C" w:rsidRDefault="00FA19C8" w:rsidP="00646CCC">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646CCC">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11014491" w:rsidR="00FA19C8" w:rsidRPr="007B3F4C" w:rsidRDefault="005F61B8" w:rsidP="00646CCC">
            <w:pPr>
              <w:jc w:val="center"/>
              <w:rPr>
                <w:rFonts w:ascii="Arial" w:hAnsi="Arial" w:cs="Arial"/>
                <w:sz w:val="24"/>
                <w:szCs w:val="24"/>
              </w:rPr>
            </w:pPr>
            <w:r>
              <w:rPr>
                <w:rFonts w:ascii="Arial" w:hAnsi="Arial" w:cs="Arial"/>
                <w:sz w:val="24"/>
                <w:szCs w:val="24"/>
              </w:rPr>
              <w:t>Y</w:t>
            </w:r>
            <w:r w:rsidR="00CF3BAD">
              <w:rPr>
                <w:rFonts w:ascii="Arial" w:hAnsi="Arial" w:cs="Arial"/>
                <w:sz w:val="24"/>
                <w:szCs w:val="24"/>
              </w:rPr>
              <w:t>/N</w:t>
            </w:r>
          </w:p>
        </w:tc>
        <w:tc>
          <w:tcPr>
            <w:tcW w:w="3827" w:type="dxa"/>
            <w:vAlign w:val="center"/>
          </w:tcPr>
          <w:p w14:paraId="4C639CE4" w14:textId="1E3299AE" w:rsidR="00FA19C8" w:rsidRPr="007B3F4C" w:rsidRDefault="005F61B8" w:rsidP="00646CCC">
            <w:pPr>
              <w:jc w:val="center"/>
              <w:rPr>
                <w:rFonts w:ascii="Arial" w:hAnsi="Arial" w:cs="Arial"/>
                <w:sz w:val="24"/>
                <w:szCs w:val="24"/>
              </w:rPr>
            </w:pPr>
            <w:r>
              <w:rPr>
                <w:rFonts w:ascii="Arial" w:hAnsi="Arial" w:cs="Arial"/>
                <w:sz w:val="24"/>
                <w:szCs w:val="24"/>
              </w:rPr>
              <w:t xml:space="preserve">Publish on the </w:t>
            </w:r>
            <w:r w:rsidR="00B7658C">
              <w:rPr>
                <w:rFonts w:ascii="Arial" w:hAnsi="Arial" w:cs="Arial"/>
                <w:sz w:val="24"/>
                <w:szCs w:val="24"/>
              </w:rPr>
              <w:t>c</w:t>
            </w:r>
            <w:r>
              <w:rPr>
                <w:rFonts w:ascii="Arial" w:hAnsi="Arial" w:cs="Arial"/>
                <w:sz w:val="24"/>
                <w:szCs w:val="24"/>
              </w:rPr>
              <w:t>harity’s</w:t>
            </w:r>
            <w:r w:rsidR="00B7658C">
              <w:rPr>
                <w:rFonts w:ascii="Arial" w:hAnsi="Arial" w:cs="Arial"/>
                <w:sz w:val="24"/>
                <w:szCs w:val="24"/>
              </w:rPr>
              <w:t>/landlords</w:t>
            </w:r>
            <w:r>
              <w:rPr>
                <w:rFonts w:ascii="Arial" w:hAnsi="Arial" w:cs="Arial"/>
                <w:sz w:val="24"/>
                <w:szCs w:val="24"/>
              </w:rPr>
              <w:t xml:space="preserve"> website </w:t>
            </w:r>
          </w:p>
        </w:tc>
        <w:tc>
          <w:tcPr>
            <w:tcW w:w="3293" w:type="dxa"/>
            <w:vAlign w:val="center"/>
          </w:tcPr>
          <w:p w14:paraId="44706FEB" w14:textId="77777777" w:rsidR="00E063D7" w:rsidRDefault="00E063D7" w:rsidP="00E063D7">
            <w:pPr>
              <w:autoSpaceDE w:val="0"/>
              <w:autoSpaceDN w:val="0"/>
              <w:adjustRightInd w:val="0"/>
              <w:rPr>
                <w:rFonts w:ascii="ArialMT" w:hAnsi="ArialMT" w:cs="ArialMT"/>
                <w:kern w:val="0"/>
                <w:sz w:val="24"/>
                <w:szCs w:val="24"/>
              </w:rPr>
            </w:pPr>
            <w:r>
              <w:rPr>
                <w:rFonts w:ascii="ArialMT" w:hAnsi="ArialMT" w:cs="ArialMT"/>
                <w:kern w:val="0"/>
                <w:sz w:val="24"/>
                <w:szCs w:val="24"/>
              </w:rPr>
              <w:t>We have completed the</w:t>
            </w:r>
          </w:p>
          <w:p w14:paraId="28825587" w14:textId="77777777" w:rsidR="00E063D7" w:rsidRDefault="00E063D7" w:rsidP="00E063D7">
            <w:pPr>
              <w:autoSpaceDE w:val="0"/>
              <w:autoSpaceDN w:val="0"/>
              <w:adjustRightInd w:val="0"/>
              <w:rPr>
                <w:rFonts w:ascii="ArialMT" w:hAnsi="ArialMT" w:cs="ArialMT"/>
                <w:kern w:val="0"/>
                <w:sz w:val="24"/>
                <w:szCs w:val="24"/>
              </w:rPr>
            </w:pPr>
            <w:r w:rsidRPr="00C12B5C">
              <w:rPr>
                <w:rFonts w:ascii="Arial" w:hAnsi="Arial" w:cs="Arial"/>
                <w:sz w:val="24"/>
                <w:szCs w:val="24"/>
              </w:rPr>
              <w:t>governing body’s response to the report</w:t>
            </w:r>
            <w:r>
              <w:rPr>
                <w:rFonts w:ascii="ArialMT" w:hAnsi="ArialMT" w:cs="ArialMT"/>
                <w:kern w:val="0"/>
                <w:sz w:val="24"/>
                <w:szCs w:val="24"/>
              </w:rPr>
              <w:t>. This is on our website in an accessible</w:t>
            </w:r>
          </w:p>
          <w:p w14:paraId="2486B3E4" w14:textId="2B17D6A3" w:rsidR="00FA19C8" w:rsidRPr="007B3F4C" w:rsidRDefault="00E063D7" w:rsidP="00E063D7">
            <w:pPr>
              <w:rPr>
                <w:rFonts w:ascii="Arial" w:hAnsi="Arial" w:cs="Arial"/>
                <w:sz w:val="24"/>
                <w:szCs w:val="24"/>
              </w:rPr>
            </w:pPr>
            <w:r>
              <w:rPr>
                <w:rFonts w:ascii="ArialMT" w:hAnsi="ArialMT" w:cs="ArialMT"/>
                <w:kern w:val="0"/>
                <w:sz w:val="24"/>
                <w:szCs w:val="24"/>
              </w:rPr>
              <w:t>format for customers (Word doc and pdf).</w:t>
            </w:r>
          </w:p>
        </w:tc>
      </w:tr>
      <w:tr w:rsidR="00FA19C8" w:rsidRPr="007B3F4C" w14:paraId="1A304FE9" w14:textId="77777777" w:rsidTr="00646CCC">
        <w:tc>
          <w:tcPr>
            <w:tcW w:w="1177" w:type="dxa"/>
            <w:vAlign w:val="center"/>
          </w:tcPr>
          <w:p w14:paraId="206C4B70" w14:textId="6010314F" w:rsidR="00FA19C8" w:rsidRPr="005555E0" w:rsidRDefault="00FA19C8" w:rsidP="00646CCC">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646CCC">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752ECDB" w:rsidR="00FA19C8" w:rsidRPr="005555E0" w:rsidRDefault="00B7658C" w:rsidP="00E063D7">
            <w:pPr>
              <w:jc w:val="center"/>
              <w:rPr>
                <w:rFonts w:ascii="Arial" w:hAnsi="Arial" w:cs="Arial"/>
                <w:sz w:val="24"/>
                <w:szCs w:val="24"/>
              </w:rPr>
            </w:pPr>
            <w:r>
              <w:rPr>
                <w:rFonts w:ascii="Arial" w:hAnsi="Arial" w:cs="Arial"/>
                <w:sz w:val="24"/>
                <w:szCs w:val="24"/>
              </w:rPr>
              <w:t>N/A</w:t>
            </w:r>
          </w:p>
        </w:tc>
        <w:tc>
          <w:tcPr>
            <w:tcW w:w="3827" w:type="dxa"/>
            <w:vAlign w:val="center"/>
          </w:tcPr>
          <w:p w14:paraId="40325471" w14:textId="648A9270" w:rsidR="00FA19C8" w:rsidRPr="005555E0" w:rsidRDefault="00CD7C29" w:rsidP="00E063D7">
            <w:pPr>
              <w:rPr>
                <w:rFonts w:ascii="Arial" w:hAnsi="Arial" w:cs="Arial"/>
                <w:sz w:val="24"/>
                <w:szCs w:val="24"/>
              </w:rPr>
            </w:pPr>
            <w:r>
              <w:rPr>
                <w:rFonts w:ascii="Arial" w:hAnsi="Arial" w:cs="Arial"/>
                <w:sz w:val="24"/>
                <w:szCs w:val="24"/>
              </w:rPr>
              <w:t>N/</w:t>
            </w:r>
            <w:proofErr w:type="gramStart"/>
            <w:r>
              <w:rPr>
                <w:rFonts w:ascii="Arial" w:hAnsi="Arial" w:cs="Arial"/>
                <w:sz w:val="24"/>
                <w:szCs w:val="24"/>
              </w:rPr>
              <w:t xml:space="preserve">A </w:t>
            </w:r>
            <w:r w:rsidR="00E063D7">
              <w:rPr>
                <w:rFonts w:ascii="Arial" w:hAnsi="Arial" w:cs="Arial"/>
                <w:sz w:val="24"/>
                <w:szCs w:val="24"/>
              </w:rPr>
              <w:t xml:space="preserve"> but</w:t>
            </w:r>
            <w:proofErr w:type="gramEnd"/>
            <w:r w:rsidR="00E063D7">
              <w:rPr>
                <w:rFonts w:ascii="Arial" w:hAnsi="Arial" w:cs="Arial"/>
                <w:sz w:val="24"/>
                <w:szCs w:val="24"/>
              </w:rPr>
              <w:t xml:space="preserve"> we</w:t>
            </w:r>
            <w:r>
              <w:rPr>
                <w:rFonts w:ascii="Arial" w:hAnsi="Arial" w:cs="Arial"/>
                <w:sz w:val="24"/>
                <w:szCs w:val="24"/>
              </w:rPr>
              <w:t xml:space="preserve"> acknowledge </w:t>
            </w:r>
            <w:r w:rsidR="00E063D7">
              <w:rPr>
                <w:rFonts w:ascii="Arial" w:hAnsi="Arial" w:cs="Arial"/>
                <w:sz w:val="24"/>
                <w:szCs w:val="24"/>
              </w:rPr>
              <w:t>that we</w:t>
            </w:r>
            <w:r>
              <w:rPr>
                <w:rFonts w:ascii="Arial" w:hAnsi="Arial" w:cs="Arial"/>
                <w:sz w:val="24"/>
                <w:szCs w:val="24"/>
              </w:rPr>
              <w:t xml:space="preserve"> understand</w:t>
            </w:r>
            <w:r w:rsidR="00D9247B">
              <w:rPr>
                <w:rFonts w:ascii="Arial" w:hAnsi="Arial" w:cs="Arial"/>
                <w:sz w:val="24"/>
                <w:szCs w:val="24"/>
              </w:rPr>
              <w:t xml:space="preserve"> </w:t>
            </w:r>
            <w:r>
              <w:rPr>
                <w:rFonts w:ascii="Arial" w:hAnsi="Arial" w:cs="Arial"/>
                <w:sz w:val="24"/>
                <w:szCs w:val="24"/>
              </w:rPr>
              <w:t xml:space="preserve">the requirement of this provision </w:t>
            </w:r>
          </w:p>
        </w:tc>
        <w:tc>
          <w:tcPr>
            <w:tcW w:w="3293" w:type="dxa"/>
            <w:vAlign w:val="center"/>
          </w:tcPr>
          <w:p w14:paraId="65DE3F53" w14:textId="77777777" w:rsidR="00FA19C8" w:rsidRPr="005555E0" w:rsidRDefault="00FA19C8" w:rsidP="00646CCC">
            <w:pPr>
              <w:jc w:val="center"/>
              <w:rPr>
                <w:rFonts w:ascii="Arial" w:hAnsi="Arial" w:cs="Arial"/>
                <w:sz w:val="24"/>
                <w:szCs w:val="24"/>
              </w:rPr>
            </w:pPr>
          </w:p>
        </w:tc>
      </w:tr>
      <w:tr w:rsidR="00FA19C8" w:rsidRPr="007B3F4C" w14:paraId="32D474E6" w14:textId="77777777" w:rsidTr="00646CCC">
        <w:tc>
          <w:tcPr>
            <w:tcW w:w="1177" w:type="dxa"/>
            <w:vAlign w:val="center"/>
          </w:tcPr>
          <w:p w14:paraId="4A7661AE" w14:textId="643BA8F5" w:rsidR="00FA19C8" w:rsidRPr="005555E0" w:rsidRDefault="00FA19C8" w:rsidP="00646CCC">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646CCC">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43584290" w:rsidR="00FA19C8" w:rsidRPr="005555E0" w:rsidRDefault="00B7658C" w:rsidP="00646CCC">
            <w:pPr>
              <w:jc w:val="center"/>
              <w:rPr>
                <w:rFonts w:ascii="Arial" w:hAnsi="Arial" w:cs="Arial"/>
                <w:sz w:val="24"/>
                <w:szCs w:val="24"/>
              </w:rPr>
            </w:pPr>
            <w:r>
              <w:rPr>
                <w:rFonts w:ascii="Arial" w:hAnsi="Arial" w:cs="Arial"/>
                <w:sz w:val="24"/>
                <w:szCs w:val="24"/>
              </w:rPr>
              <w:t>N/A</w:t>
            </w:r>
          </w:p>
        </w:tc>
        <w:tc>
          <w:tcPr>
            <w:tcW w:w="3827" w:type="dxa"/>
            <w:vAlign w:val="center"/>
          </w:tcPr>
          <w:p w14:paraId="634B4604" w14:textId="075F83A9" w:rsidR="00FA19C8" w:rsidRPr="005555E0" w:rsidRDefault="00CD7C29" w:rsidP="00E063D7">
            <w:pPr>
              <w:rPr>
                <w:rFonts w:ascii="Arial" w:hAnsi="Arial" w:cs="Arial"/>
                <w:sz w:val="24"/>
                <w:szCs w:val="24"/>
              </w:rPr>
            </w:pPr>
            <w:r w:rsidRPr="00CD7C29">
              <w:rPr>
                <w:rFonts w:ascii="Arial" w:hAnsi="Arial" w:cs="Arial"/>
                <w:sz w:val="24"/>
                <w:szCs w:val="24"/>
              </w:rPr>
              <w:t xml:space="preserve">N/A </w:t>
            </w:r>
            <w:r w:rsidR="00E063D7">
              <w:rPr>
                <w:rFonts w:ascii="Arial" w:hAnsi="Arial" w:cs="Arial"/>
                <w:sz w:val="24"/>
                <w:szCs w:val="24"/>
              </w:rPr>
              <w:t>but we</w:t>
            </w:r>
            <w:r w:rsidRPr="00CD7C29">
              <w:rPr>
                <w:rFonts w:ascii="Arial" w:hAnsi="Arial" w:cs="Arial"/>
                <w:sz w:val="24"/>
                <w:szCs w:val="24"/>
              </w:rPr>
              <w:t xml:space="preserve"> acknowledge </w:t>
            </w:r>
            <w:r w:rsidR="00E063D7">
              <w:rPr>
                <w:rFonts w:ascii="Arial" w:hAnsi="Arial" w:cs="Arial"/>
                <w:sz w:val="24"/>
                <w:szCs w:val="24"/>
              </w:rPr>
              <w:t>that we</w:t>
            </w:r>
            <w:r w:rsidRPr="00CD7C29">
              <w:rPr>
                <w:rFonts w:ascii="Arial" w:hAnsi="Arial" w:cs="Arial"/>
                <w:sz w:val="24"/>
                <w:szCs w:val="24"/>
              </w:rPr>
              <w:t xml:space="preserve"> understand the requirement of this provision</w:t>
            </w:r>
          </w:p>
        </w:tc>
        <w:tc>
          <w:tcPr>
            <w:tcW w:w="3293" w:type="dxa"/>
            <w:vAlign w:val="center"/>
          </w:tcPr>
          <w:p w14:paraId="59C9EEA1" w14:textId="77777777" w:rsidR="00FA19C8" w:rsidRPr="005555E0" w:rsidRDefault="00FA19C8" w:rsidP="00646CCC">
            <w:pPr>
              <w:jc w:val="center"/>
              <w:rPr>
                <w:rFonts w:ascii="Arial" w:hAnsi="Arial" w:cs="Arial"/>
                <w:sz w:val="24"/>
                <w:szCs w:val="24"/>
              </w:rPr>
            </w:pPr>
          </w:p>
        </w:tc>
      </w:tr>
      <w:tr w:rsidR="00FA19C8" w:rsidRPr="007B3F4C" w14:paraId="0886E063" w14:textId="77777777" w:rsidTr="00646CCC">
        <w:tc>
          <w:tcPr>
            <w:tcW w:w="1177" w:type="dxa"/>
            <w:vAlign w:val="center"/>
          </w:tcPr>
          <w:p w14:paraId="3097B754" w14:textId="0910FD1B" w:rsidR="00FA19C8" w:rsidRPr="005555E0" w:rsidRDefault="00FA19C8" w:rsidP="00646CCC">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646CCC">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9EFB7D7" w:rsidR="00FA19C8" w:rsidRPr="005555E0" w:rsidRDefault="00C57109" w:rsidP="00646CCC">
            <w:pPr>
              <w:jc w:val="center"/>
              <w:rPr>
                <w:rFonts w:ascii="Arial" w:hAnsi="Arial" w:cs="Arial"/>
                <w:sz w:val="24"/>
                <w:szCs w:val="24"/>
              </w:rPr>
            </w:pPr>
            <w:r>
              <w:rPr>
                <w:rFonts w:ascii="Arial" w:hAnsi="Arial" w:cs="Arial"/>
                <w:sz w:val="24"/>
                <w:szCs w:val="24"/>
              </w:rPr>
              <w:t>NA</w:t>
            </w:r>
          </w:p>
        </w:tc>
        <w:tc>
          <w:tcPr>
            <w:tcW w:w="3827" w:type="dxa"/>
            <w:vAlign w:val="center"/>
          </w:tcPr>
          <w:p w14:paraId="1B4EA810" w14:textId="40F12566" w:rsidR="00FA19C8" w:rsidRPr="005555E0" w:rsidRDefault="00D9247B" w:rsidP="0014482B">
            <w:pPr>
              <w:rPr>
                <w:rFonts w:ascii="Arial" w:hAnsi="Arial" w:cs="Arial"/>
                <w:sz w:val="24"/>
                <w:szCs w:val="24"/>
              </w:rPr>
            </w:pPr>
            <w:r w:rsidRPr="00D9247B">
              <w:rPr>
                <w:rFonts w:ascii="Arial" w:hAnsi="Arial" w:cs="Arial"/>
                <w:sz w:val="24"/>
                <w:szCs w:val="24"/>
              </w:rPr>
              <w:t xml:space="preserve">N/A </w:t>
            </w:r>
            <w:r w:rsidR="0014482B">
              <w:rPr>
                <w:rFonts w:ascii="Arial" w:hAnsi="Arial" w:cs="Arial"/>
                <w:sz w:val="24"/>
                <w:szCs w:val="24"/>
              </w:rPr>
              <w:t>but we</w:t>
            </w:r>
            <w:r w:rsidRPr="00D9247B">
              <w:rPr>
                <w:rFonts w:ascii="Arial" w:hAnsi="Arial" w:cs="Arial"/>
                <w:sz w:val="24"/>
                <w:szCs w:val="24"/>
              </w:rPr>
              <w:t xml:space="preserve"> acknowledge </w:t>
            </w:r>
            <w:r w:rsidR="0014482B">
              <w:rPr>
                <w:rFonts w:ascii="Arial" w:hAnsi="Arial" w:cs="Arial"/>
                <w:sz w:val="24"/>
                <w:szCs w:val="24"/>
              </w:rPr>
              <w:t>that we</w:t>
            </w:r>
            <w:r w:rsidRPr="00D9247B">
              <w:rPr>
                <w:rFonts w:ascii="Arial" w:hAnsi="Arial" w:cs="Arial"/>
                <w:sz w:val="24"/>
                <w:szCs w:val="24"/>
              </w:rPr>
              <w:t xml:space="preserve"> understand the requirement of this provision</w:t>
            </w:r>
          </w:p>
        </w:tc>
        <w:tc>
          <w:tcPr>
            <w:tcW w:w="3293" w:type="dxa"/>
            <w:vAlign w:val="center"/>
          </w:tcPr>
          <w:p w14:paraId="33922449" w14:textId="77777777" w:rsidR="00FA19C8" w:rsidRPr="005555E0" w:rsidRDefault="00FA19C8" w:rsidP="00646CCC">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4"/>
        <w:gridCol w:w="1332"/>
        <w:gridCol w:w="3740"/>
        <w:gridCol w:w="3245"/>
      </w:tblGrid>
      <w:tr w:rsidR="0051227F" w:rsidRPr="007B3F4C" w14:paraId="01239571" w14:textId="77777777" w:rsidTr="0014482B">
        <w:tc>
          <w:tcPr>
            <w:tcW w:w="1177" w:type="dxa"/>
            <w:vAlign w:val="center"/>
          </w:tcPr>
          <w:p w14:paraId="24B59B0B"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Code provision</w:t>
            </w:r>
          </w:p>
        </w:tc>
        <w:tc>
          <w:tcPr>
            <w:tcW w:w="4454" w:type="dxa"/>
            <w:vAlign w:val="center"/>
          </w:tcPr>
          <w:p w14:paraId="6609B715"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Comply: Yes / No</w:t>
            </w:r>
          </w:p>
        </w:tc>
        <w:tc>
          <w:tcPr>
            <w:tcW w:w="3740" w:type="dxa"/>
            <w:vAlign w:val="center"/>
          </w:tcPr>
          <w:p w14:paraId="23B4D18F"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Evidence</w:t>
            </w:r>
          </w:p>
        </w:tc>
        <w:tc>
          <w:tcPr>
            <w:tcW w:w="3245" w:type="dxa"/>
            <w:vAlign w:val="center"/>
          </w:tcPr>
          <w:p w14:paraId="6AD82580" w14:textId="77777777" w:rsidR="0051227F" w:rsidRPr="007B3F4C" w:rsidRDefault="0051227F" w:rsidP="00646CCC">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482B">
        <w:tc>
          <w:tcPr>
            <w:tcW w:w="1177" w:type="dxa"/>
            <w:vAlign w:val="center"/>
          </w:tcPr>
          <w:p w14:paraId="4D28BFEE" w14:textId="7A23122F" w:rsidR="0051227F" w:rsidRPr="007B3F4C" w:rsidRDefault="0051227F" w:rsidP="00646CCC">
            <w:pPr>
              <w:jc w:val="center"/>
              <w:rPr>
                <w:rFonts w:ascii="Arial" w:hAnsi="Arial" w:cs="Arial"/>
                <w:sz w:val="24"/>
                <w:szCs w:val="24"/>
              </w:rPr>
            </w:pPr>
            <w:r>
              <w:rPr>
                <w:rFonts w:ascii="Arial" w:hAnsi="Arial" w:cs="Arial"/>
                <w:sz w:val="24"/>
                <w:szCs w:val="24"/>
              </w:rPr>
              <w:t>9.1</w:t>
            </w:r>
          </w:p>
        </w:tc>
        <w:tc>
          <w:tcPr>
            <w:tcW w:w="4454" w:type="dxa"/>
            <w:vAlign w:val="center"/>
          </w:tcPr>
          <w:p w14:paraId="2A9265AA" w14:textId="205C01CE" w:rsidR="0051227F" w:rsidRPr="007B3F4C" w:rsidRDefault="004C60FB" w:rsidP="00646CCC">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32" w:type="dxa"/>
            <w:vAlign w:val="center"/>
          </w:tcPr>
          <w:p w14:paraId="4D52F802" w14:textId="37ABA9B7" w:rsidR="0051227F" w:rsidRPr="007B3F4C" w:rsidRDefault="00892590" w:rsidP="00646CCC">
            <w:pPr>
              <w:jc w:val="center"/>
              <w:rPr>
                <w:rFonts w:ascii="Arial" w:hAnsi="Arial" w:cs="Arial"/>
                <w:sz w:val="24"/>
                <w:szCs w:val="24"/>
              </w:rPr>
            </w:pPr>
            <w:r>
              <w:rPr>
                <w:rFonts w:ascii="Arial" w:hAnsi="Arial" w:cs="Arial"/>
                <w:sz w:val="24"/>
                <w:szCs w:val="24"/>
              </w:rPr>
              <w:t>Y</w:t>
            </w:r>
          </w:p>
        </w:tc>
        <w:tc>
          <w:tcPr>
            <w:tcW w:w="3740" w:type="dxa"/>
            <w:vAlign w:val="center"/>
          </w:tcPr>
          <w:p w14:paraId="030148FC" w14:textId="6490AC41" w:rsidR="0051227F" w:rsidRPr="007B3F4C" w:rsidRDefault="006A1ECF" w:rsidP="00646CCC">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66DB15A2" w14:textId="77777777" w:rsidR="0014482B" w:rsidRDefault="0014482B" w:rsidP="0014482B">
            <w:pPr>
              <w:rPr>
                <w:rFonts w:ascii="Arial" w:hAnsi="Arial" w:cs="Arial"/>
                <w:sz w:val="24"/>
                <w:szCs w:val="24"/>
              </w:rPr>
            </w:pPr>
            <w:r>
              <w:rPr>
                <w:rFonts w:ascii="Arial" w:hAnsi="Arial" w:cs="Arial"/>
                <w:sz w:val="24"/>
                <w:szCs w:val="24"/>
              </w:rPr>
              <w:t>If an investigation uncovers significant findings, we will undertake a review in line with Abbeyfield England’s Learning Lessons policy (LG045P) and share any findings with Abbeyfield’s Corporate Health, Safety and Quality Committee.</w:t>
            </w:r>
          </w:p>
          <w:p w14:paraId="6359A05F" w14:textId="03802A15" w:rsidR="0051227F" w:rsidRPr="007B3F4C" w:rsidRDefault="0051227F" w:rsidP="00646CCC">
            <w:pPr>
              <w:jc w:val="center"/>
              <w:rPr>
                <w:rFonts w:ascii="Arial" w:hAnsi="Arial" w:cs="Arial"/>
                <w:sz w:val="24"/>
                <w:szCs w:val="24"/>
              </w:rPr>
            </w:pPr>
          </w:p>
        </w:tc>
      </w:tr>
      <w:tr w:rsidR="0051227F" w:rsidRPr="007B3F4C" w14:paraId="2F9FAADE" w14:textId="77777777" w:rsidTr="0014482B">
        <w:tc>
          <w:tcPr>
            <w:tcW w:w="1177" w:type="dxa"/>
            <w:vAlign w:val="center"/>
          </w:tcPr>
          <w:p w14:paraId="06075FA0" w14:textId="50DE46B4" w:rsidR="0051227F" w:rsidRPr="007B3F4C" w:rsidRDefault="0051227F" w:rsidP="00646CCC">
            <w:pPr>
              <w:jc w:val="center"/>
              <w:rPr>
                <w:rFonts w:ascii="Arial" w:hAnsi="Arial" w:cs="Arial"/>
                <w:sz w:val="24"/>
                <w:szCs w:val="24"/>
              </w:rPr>
            </w:pPr>
            <w:r>
              <w:rPr>
                <w:rFonts w:ascii="Arial" w:hAnsi="Arial" w:cs="Arial"/>
                <w:sz w:val="24"/>
                <w:szCs w:val="24"/>
              </w:rPr>
              <w:t>9.2</w:t>
            </w:r>
          </w:p>
        </w:tc>
        <w:tc>
          <w:tcPr>
            <w:tcW w:w="4454" w:type="dxa"/>
            <w:vAlign w:val="center"/>
          </w:tcPr>
          <w:p w14:paraId="63EC22AA" w14:textId="143D1041" w:rsidR="0051227F" w:rsidRPr="007B3F4C" w:rsidRDefault="004C60FB" w:rsidP="00646CCC">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4F9AAE3E" w:rsidR="0051227F" w:rsidRPr="007B3F4C" w:rsidRDefault="00892590" w:rsidP="00646CCC">
            <w:pPr>
              <w:jc w:val="center"/>
              <w:rPr>
                <w:rFonts w:ascii="Arial" w:hAnsi="Arial" w:cs="Arial"/>
                <w:sz w:val="24"/>
                <w:szCs w:val="24"/>
              </w:rPr>
            </w:pPr>
            <w:r>
              <w:rPr>
                <w:rFonts w:ascii="Arial" w:hAnsi="Arial" w:cs="Arial"/>
                <w:sz w:val="24"/>
                <w:szCs w:val="24"/>
              </w:rPr>
              <w:t>Y</w:t>
            </w:r>
          </w:p>
        </w:tc>
        <w:tc>
          <w:tcPr>
            <w:tcW w:w="3740" w:type="dxa"/>
            <w:vAlign w:val="center"/>
          </w:tcPr>
          <w:p w14:paraId="519E864E" w14:textId="08CADBBA" w:rsidR="0051227F" w:rsidRPr="007B3F4C" w:rsidRDefault="006D7C0E" w:rsidP="00646CCC">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5C2401C6"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We understand the true</w:t>
            </w:r>
          </w:p>
          <w:p w14:paraId="6C64F87F"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value in a complaint by</w:t>
            </w:r>
          </w:p>
          <w:p w14:paraId="789E0BBB"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seeing it as an opportunity</w:t>
            </w:r>
          </w:p>
          <w:p w14:paraId="6234FED7" w14:textId="77777777" w:rsidR="0014482B" w:rsidRDefault="0014482B" w:rsidP="0014482B">
            <w:pPr>
              <w:autoSpaceDE w:val="0"/>
              <w:autoSpaceDN w:val="0"/>
              <w:adjustRightInd w:val="0"/>
              <w:rPr>
                <w:rFonts w:ascii="ArialMT" w:hAnsi="ArialMT" w:cs="ArialMT"/>
                <w:kern w:val="0"/>
                <w:sz w:val="24"/>
                <w:szCs w:val="24"/>
              </w:rPr>
            </w:pPr>
            <w:r>
              <w:rPr>
                <w:rFonts w:ascii="ArialMT" w:hAnsi="ArialMT" w:cs="ArialMT"/>
                <w:kern w:val="0"/>
                <w:sz w:val="24"/>
                <w:szCs w:val="24"/>
              </w:rPr>
              <w:t>to learn and improve our</w:t>
            </w:r>
          </w:p>
          <w:p w14:paraId="49933687" w14:textId="26216C54" w:rsidR="0051227F" w:rsidRPr="007B3F4C" w:rsidRDefault="0014482B" w:rsidP="0014482B">
            <w:pPr>
              <w:rPr>
                <w:rFonts w:ascii="Arial" w:hAnsi="Arial" w:cs="Arial"/>
                <w:sz w:val="24"/>
                <w:szCs w:val="24"/>
              </w:rPr>
            </w:pPr>
            <w:r>
              <w:rPr>
                <w:rFonts w:ascii="ArialMT" w:hAnsi="ArialMT" w:cs="ArialMT"/>
                <w:kern w:val="0"/>
                <w:sz w:val="24"/>
                <w:szCs w:val="24"/>
              </w:rPr>
              <w:t>services.</w:t>
            </w:r>
          </w:p>
        </w:tc>
      </w:tr>
      <w:tr w:rsidR="0014482B" w:rsidRPr="007B3F4C" w14:paraId="2980CFDE" w14:textId="77777777" w:rsidTr="0014482B">
        <w:tc>
          <w:tcPr>
            <w:tcW w:w="1177" w:type="dxa"/>
            <w:vAlign w:val="center"/>
          </w:tcPr>
          <w:p w14:paraId="1B6AC79D" w14:textId="6134296A" w:rsidR="0014482B" w:rsidRPr="005555E0" w:rsidRDefault="0014482B" w:rsidP="0014482B">
            <w:pPr>
              <w:jc w:val="center"/>
              <w:rPr>
                <w:rFonts w:ascii="Arial" w:hAnsi="Arial" w:cs="Arial"/>
                <w:sz w:val="24"/>
                <w:szCs w:val="24"/>
              </w:rPr>
            </w:pPr>
            <w:r>
              <w:rPr>
                <w:rFonts w:ascii="Arial" w:hAnsi="Arial" w:cs="Arial"/>
                <w:sz w:val="24"/>
                <w:szCs w:val="24"/>
              </w:rPr>
              <w:t>9.3</w:t>
            </w:r>
          </w:p>
        </w:tc>
        <w:tc>
          <w:tcPr>
            <w:tcW w:w="4454" w:type="dxa"/>
            <w:vAlign w:val="center"/>
          </w:tcPr>
          <w:p w14:paraId="6A789804" w14:textId="5D7C8AED" w:rsidR="0014482B" w:rsidRPr="005555E0" w:rsidRDefault="0014482B" w:rsidP="0014482B">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7C1B556A"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7AB442B8" w14:textId="2014F951" w:rsidR="0014482B" w:rsidRPr="005555E0" w:rsidRDefault="0014482B" w:rsidP="0014482B">
            <w:pPr>
              <w:jc w:val="center"/>
              <w:rPr>
                <w:rFonts w:ascii="Arial" w:hAnsi="Arial" w:cs="Arial"/>
                <w:sz w:val="24"/>
                <w:szCs w:val="24"/>
              </w:rPr>
            </w:pPr>
            <w:r>
              <w:rPr>
                <w:rFonts w:ascii="Arial" w:hAnsi="Arial" w:cs="Arial"/>
                <w:sz w:val="24"/>
                <w:szCs w:val="24"/>
              </w:rPr>
              <w:t xml:space="preserve">Annual report </w:t>
            </w:r>
          </w:p>
        </w:tc>
        <w:tc>
          <w:tcPr>
            <w:tcW w:w="3245" w:type="dxa"/>
            <w:vAlign w:val="center"/>
          </w:tcPr>
          <w:p w14:paraId="490610DD" w14:textId="77777777" w:rsidR="0014482B" w:rsidRPr="00A76E72" w:rsidRDefault="0014482B" w:rsidP="0014482B">
            <w:pPr>
              <w:autoSpaceDE w:val="0"/>
              <w:autoSpaceDN w:val="0"/>
              <w:adjustRightInd w:val="0"/>
              <w:rPr>
                <w:rFonts w:ascii="Arial" w:hAnsi="Arial" w:cs="Arial"/>
                <w:kern w:val="0"/>
                <w:sz w:val="24"/>
                <w:szCs w:val="24"/>
              </w:rPr>
            </w:pPr>
            <w:r w:rsidRPr="00A76E72">
              <w:rPr>
                <w:rFonts w:ascii="Arial" w:hAnsi="Arial" w:cs="Arial"/>
                <w:kern w:val="0"/>
                <w:sz w:val="24"/>
                <w:szCs w:val="24"/>
              </w:rPr>
              <w:t>We already report back to individual</w:t>
            </w:r>
            <w:r>
              <w:rPr>
                <w:rFonts w:ascii="Arial" w:hAnsi="Arial" w:cs="Arial"/>
                <w:kern w:val="0"/>
                <w:sz w:val="24"/>
                <w:szCs w:val="24"/>
              </w:rPr>
              <w:t xml:space="preserve"> </w:t>
            </w:r>
            <w:r w:rsidRPr="00A76E72">
              <w:rPr>
                <w:rFonts w:ascii="Arial" w:hAnsi="Arial" w:cs="Arial"/>
                <w:kern w:val="0"/>
                <w:sz w:val="24"/>
                <w:szCs w:val="24"/>
              </w:rPr>
              <w:t>residents on matters of service</w:t>
            </w:r>
          </w:p>
          <w:p w14:paraId="7070913D" w14:textId="649FF538" w:rsidR="0014482B" w:rsidRPr="005555E0" w:rsidRDefault="0014482B" w:rsidP="0014482B">
            <w:pPr>
              <w:autoSpaceDE w:val="0"/>
              <w:autoSpaceDN w:val="0"/>
              <w:adjustRightInd w:val="0"/>
              <w:rPr>
                <w:rFonts w:ascii="Arial" w:hAnsi="Arial" w:cs="Arial"/>
                <w:sz w:val="24"/>
                <w:szCs w:val="24"/>
              </w:rPr>
            </w:pPr>
            <w:r w:rsidRPr="00A76E72">
              <w:rPr>
                <w:rFonts w:ascii="Arial" w:hAnsi="Arial" w:cs="Arial"/>
                <w:kern w:val="0"/>
                <w:sz w:val="24"/>
                <w:szCs w:val="24"/>
              </w:rPr>
              <w:t>improvement as appropriate, and</w:t>
            </w:r>
            <w:r>
              <w:rPr>
                <w:rFonts w:ascii="Arial" w:hAnsi="Arial" w:cs="Arial"/>
                <w:kern w:val="0"/>
                <w:sz w:val="24"/>
                <w:szCs w:val="24"/>
              </w:rPr>
              <w:t xml:space="preserve"> </w:t>
            </w:r>
            <w:r w:rsidRPr="00A76E72">
              <w:rPr>
                <w:rFonts w:ascii="Arial" w:hAnsi="Arial" w:cs="Arial"/>
                <w:kern w:val="0"/>
                <w:sz w:val="24"/>
                <w:szCs w:val="24"/>
              </w:rPr>
              <w:t>include information in our annual</w:t>
            </w:r>
            <w:r>
              <w:rPr>
                <w:rFonts w:ascii="Arial" w:hAnsi="Arial" w:cs="Arial"/>
                <w:kern w:val="0"/>
                <w:sz w:val="24"/>
                <w:szCs w:val="24"/>
              </w:rPr>
              <w:t xml:space="preserve"> </w:t>
            </w:r>
            <w:r w:rsidRPr="00A76E72">
              <w:rPr>
                <w:rFonts w:ascii="Arial" w:hAnsi="Arial" w:cs="Arial"/>
                <w:kern w:val="0"/>
                <w:sz w:val="24"/>
                <w:szCs w:val="24"/>
              </w:rPr>
              <w:t>report. In future we will share more</w:t>
            </w:r>
            <w:r>
              <w:rPr>
                <w:rFonts w:ascii="Arial" w:hAnsi="Arial" w:cs="Arial"/>
                <w:kern w:val="0"/>
                <w:sz w:val="24"/>
                <w:szCs w:val="24"/>
              </w:rPr>
              <w:t xml:space="preserve"> </w:t>
            </w:r>
            <w:r w:rsidRPr="00A76E72">
              <w:rPr>
                <w:rFonts w:ascii="Arial" w:hAnsi="Arial" w:cs="Arial"/>
                <w:kern w:val="0"/>
                <w:sz w:val="24"/>
                <w:szCs w:val="24"/>
              </w:rPr>
              <w:t>detailed information where we have</w:t>
            </w:r>
            <w:r>
              <w:rPr>
                <w:rFonts w:ascii="Arial" w:hAnsi="Arial" w:cs="Arial"/>
                <w:kern w:val="0"/>
                <w:sz w:val="24"/>
                <w:szCs w:val="24"/>
              </w:rPr>
              <w:t xml:space="preserve"> </w:t>
            </w:r>
            <w:r w:rsidRPr="00A76E72">
              <w:rPr>
                <w:rFonts w:ascii="Arial" w:hAnsi="Arial" w:cs="Arial"/>
                <w:kern w:val="0"/>
                <w:sz w:val="24"/>
                <w:szCs w:val="24"/>
              </w:rPr>
              <w:t xml:space="preserve">learnt lessons and where </w:t>
            </w:r>
            <w:r w:rsidRPr="00A76E72">
              <w:rPr>
                <w:rFonts w:ascii="Arial" w:hAnsi="Arial" w:cs="Arial"/>
                <w:kern w:val="0"/>
                <w:sz w:val="24"/>
                <w:szCs w:val="24"/>
              </w:rPr>
              <w:lastRenderedPageBreak/>
              <w:t>systems and</w:t>
            </w:r>
            <w:r>
              <w:rPr>
                <w:rFonts w:ascii="Arial" w:hAnsi="Arial" w:cs="Arial"/>
                <w:kern w:val="0"/>
                <w:sz w:val="24"/>
                <w:szCs w:val="24"/>
              </w:rPr>
              <w:t xml:space="preserve"> </w:t>
            </w:r>
            <w:r w:rsidRPr="00A76E72">
              <w:rPr>
                <w:rFonts w:ascii="Arial" w:hAnsi="Arial" w:cs="Arial"/>
                <w:kern w:val="0"/>
                <w:sz w:val="24"/>
                <w:szCs w:val="24"/>
              </w:rPr>
              <w:t>processes have changed.</w:t>
            </w:r>
          </w:p>
        </w:tc>
      </w:tr>
      <w:tr w:rsidR="0014482B" w:rsidRPr="007B3F4C" w14:paraId="5DE1B409" w14:textId="77777777" w:rsidTr="0014482B">
        <w:tc>
          <w:tcPr>
            <w:tcW w:w="1177" w:type="dxa"/>
            <w:vAlign w:val="center"/>
          </w:tcPr>
          <w:p w14:paraId="4DB3311E" w14:textId="122429B1" w:rsidR="0014482B" w:rsidRPr="005555E0" w:rsidRDefault="0014482B" w:rsidP="0014482B">
            <w:pPr>
              <w:jc w:val="center"/>
              <w:rPr>
                <w:rFonts w:ascii="Arial" w:hAnsi="Arial" w:cs="Arial"/>
                <w:sz w:val="24"/>
                <w:szCs w:val="24"/>
              </w:rPr>
            </w:pPr>
            <w:r>
              <w:rPr>
                <w:rFonts w:ascii="Arial" w:hAnsi="Arial" w:cs="Arial"/>
                <w:sz w:val="24"/>
                <w:szCs w:val="24"/>
              </w:rPr>
              <w:lastRenderedPageBreak/>
              <w:t>9.4</w:t>
            </w:r>
          </w:p>
        </w:tc>
        <w:tc>
          <w:tcPr>
            <w:tcW w:w="4454" w:type="dxa"/>
            <w:vAlign w:val="center"/>
          </w:tcPr>
          <w:p w14:paraId="7C205EFB" w14:textId="77777777" w:rsidR="0014482B" w:rsidRDefault="0014482B" w:rsidP="0014482B">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14482B" w:rsidRPr="005555E0" w:rsidRDefault="0014482B" w:rsidP="0014482B">
            <w:pPr>
              <w:rPr>
                <w:rFonts w:ascii="Arial" w:hAnsi="Arial" w:cs="Arial"/>
                <w:sz w:val="24"/>
                <w:szCs w:val="24"/>
              </w:rPr>
            </w:pPr>
          </w:p>
        </w:tc>
        <w:tc>
          <w:tcPr>
            <w:tcW w:w="1332" w:type="dxa"/>
            <w:vAlign w:val="center"/>
          </w:tcPr>
          <w:p w14:paraId="61392040" w14:textId="3FA8BBFE"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67972385" w14:textId="3E020FDA" w:rsidR="0014482B" w:rsidRPr="005555E0" w:rsidRDefault="0014482B" w:rsidP="0014482B">
            <w:pPr>
              <w:jc w:val="center"/>
              <w:rPr>
                <w:rFonts w:ascii="Arial" w:hAnsi="Arial" w:cs="Arial"/>
                <w:sz w:val="24"/>
                <w:szCs w:val="24"/>
              </w:rPr>
            </w:pPr>
            <w:r w:rsidRPr="00D154C7">
              <w:rPr>
                <w:rFonts w:ascii="Arial" w:hAnsi="Arial" w:cs="Arial"/>
                <w:sz w:val="24"/>
                <w:szCs w:val="24"/>
              </w:rPr>
              <w:t xml:space="preserve">Complaint Policy Section </w:t>
            </w:r>
            <w:r>
              <w:rPr>
                <w:rFonts w:ascii="Arial" w:hAnsi="Arial" w:cs="Arial"/>
                <w:sz w:val="24"/>
                <w:szCs w:val="24"/>
              </w:rPr>
              <w:t>10.1</w:t>
            </w:r>
          </w:p>
        </w:tc>
        <w:tc>
          <w:tcPr>
            <w:tcW w:w="3245" w:type="dxa"/>
            <w:vAlign w:val="center"/>
          </w:tcPr>
          <w:p w14:paraId="2C3A9137" w14:textId="2819FABD" w:rsidR="0014482B" w:rsidRPr="005555E0" w:rsidRDefault="00254ADD" w:rsidP="0014482B">
            <w:pPr>
              <w:rPr>
                <w:rFonts w:ascii="Arial" w:hAnsi="Arial" w:cs="Arial"/>
                <w:sz w:val="24"/>
                <w:szCs w:val="24"/>
              </w:rPr>
            </w:pPr>
            <w:r>
              <w:rPr>
                <w:rFonts w:ascii="Arial" w:hAnsi="Arial" w:cs="Arial"/>
                <w:sz w:val="24"/>
                <w:szCs w:val="24"/>
              </w:rPr>
              <w:t xml:space="preserve">A volunteer, who is not a trustee, </w:t>
            </w:r>
            <w:r w:rsidR="0014482B">
              <w:rPr>
                <w:rFonts w:ascii="Arial" w:hAnsi="Arial" w:cs="Arial"/>
                <w:sz w:val="24"/>
                <w:szCs w:val="24"/>
              </w:rPr>
              <w:t>takes on the role of Complaints Officer and will assess themes/trends etc to identify any lessons that can be learned.</w:t>
            </w:r>
          </w:p>
        </w:tc>
      </w:tr>
      <w:tr w:rsidR="0014482B" w:rsidRPr="007B3F4C" w14:paraId="2DBBBE29" w14:textId="77777777" w:rsidTr="0014482B">
        <w:tc>
          <w:tcPr>
            <w:tcW w:w="1177" w:type="dxa"/>
            <w:vAlign w:val="center"/>
          </w:tcPr>
          <w:p w14:paraId="36C49AEE" w14:textId="3A9849AF" w:rsidR="0014482B" w:rsidRPr="005555E0" w:rsidRDefault="0014482B" w:rsidP="0014482B">
            <w:pPr>
              <w:jc w:val="center"/>
              <w:rPr>
                <w:rFonts w:ascii="Arial" w:hAnsi="Arial" w:cs="Arial"/>
                <w:sz w:val="24"/>
                <w:szCs w:val="24"/>
              </w:rPr>
            </w:pPr>
            <w:r>
              <w:rPr>
                <w:rFonts w:ascii="Arial" w:hAnsi="Arial" w:cs="Arial"/>
                <w:sz w:val="24"/>
                <w:szCs w:val="24"/>
              </w:rPr>
              <w:t>9.5</w:t>
            </w:r>
          </w:p>
        </w:tc>
        <w:tc>
          <w:tcPr>
            <w:tcW w:w="4454" w:type="dxa"/>
            <w:vAlign w:val="center"/>
          </w:tcPr>
          <w:p w14:paraId="2F787840" w14:textId="298F39A2" w:rsidR="0014482B" w:rsidRPr="005555E0" w:rsidRDefault="0014482B" w:rsidP="0014482B">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32" w:type="dxa"/>
            <w:vAlign w:val="center"/>
          </w:tcPr>
          <w:p w14:paraId="3BA9F648" w14:textId="380129B8"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025A097E" w14:textId="2E42CF37" w:rsidR="0014482B" w:rsidRPr="005555E0" w:rsidRDefault="0014482B" w:rsidP="0014482B">
            <w:pPr>
              <w:jc w:val="center"/>
              <w:rPr>
                <w:rFonts w:ascii="Arial" w:hAnsi="Arial" w:cs="Arial"/>
                <w:sz w:val="24"/>
                <w:szCs w:val="24"/>
              </w:rPr>
            </w:pPr>
            <w:r>
              <w:rPr>
                <w:rFonts w:ascii="Arial" w:hAnsi="Arial" w:cs="Arial"/>
                <w:sz w:val="24"/>
                <w:szCs w:val="24"/>
              </w:rPr>
              <w:t>Complaint Policy section 10.2</w:t>
            </w:r>
          </w:p>
        </w:tc>
        <w:tc>
          <w:tcPr>
            <w:tcW w:w="3245" w:type="dxa"/>
            <w:vAlign w:val="center"/>
          </w:tcPr>
          <w:p w14:paraId="532AD860" w14:textId="5C8DB36A" w:rsidR="0014482B" w:rsidRPr="005555E0" w:rsidRDefault="0014482B" w:rsidP="0014482B">
            <w:pPr>
              <w:rPr>
                <w:rFonts w:ascii="Arial" w:hAnsi="Arial" w:cs="Arial"/>
                <w:sz w:val="24"/>
                <w:szCs w:val="24"/>
              </w:rPr>
            </w:pPr>
            <w:r>
              <w:rPr>
                <w:rFonts w:ascii="Arial" w:hAnsi="Arial" w:cs="Arial"/>
                <w:sz w:val="24"/>
                <w:szCs w:val="24"/>
              </w:rPr>
              <w:t>The MRC for Abbeyfield Ripon is our Chief Executive.</w:t>
            </w:r>
          </w:p>
        </w:tc>
      </w:tr>
      <w:tr w:rsidR="0014482B" w:rsidRPr="007B3F4C" w14:paraId="606B30B5" w14:textId="77777777" w:rsidTr="0014482B">
        <w:tc>
          <w:tcPr>
            <w:tcW w:w="1177" w:type="dxa"/>
            <w:vAlign w:val="center"/>
          </w:tcPr>
          <w:p w14:paraId="5A4F27CA" w14:textId="30CDA2F0" w:rsidR="0014482B" w:rsidRPr="005555E0" w:rsidRDefault="0014482B" w:rsidP="0014482B">
            <w:pPr>
              <w:jc w:val="center"/>
              <w:rPr>
                <w:rFonts w:ascii="Arial" w:hAnsi="Arial" w:cs="Arial"/>
                <w:sz w:val="24"/>
                <w:szCs w:val="24"/>
              </w:rPr>
            </w:pPr>
            <w:r>
              <w:rPr>
                <w:rFonts w:ascii="Arial" w:hAnsi="Arial" w:cs="Arial"/>
                <w:sz w:val="24"/>
                <w:szCs w:val="24"/>
              </w:rPr>
              <w:t>9.6</w:t>
            </w:r>
          </w:p>
        </w:tc>
        <w:tc>
          <w:tcPr>
            <w:tcW w:w="4454" w:type="dxa"/>
            <w:vAlign w:val="center"/>
          </w:tcPr>
          <w:p w14:paraId="29B65ED4" w14:textId="5365C70A" w:rsidR="0014482B" w:rsidRPr="005555E0" w:rsidRDefault="0014482B" w:rsidP="0014482B">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6C95D1E3"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1DEBA890" w14:textId="42E33390" w:rsidR="0014482B" w:rsidRPr="005555E0" w:rsidRDefault="0014482B" w:rsidP="0014482B">
            <w:pPr>
              <w:jc w:val="center"/>
              <w:rPr>
                <w:rFonts w:ascii="Arial" w:hAnsi="Arial" w:cs="Arial"/>
                <w:sz w:val="24"/>
                <w:szCs w:val="24"/>
              </w:rPr>
            </w:pPr>
          </w:p>
        </w:tc>
        <w:tc>
          <w:tcPr>
            <w:tcW w:w="3245" w:type="dxa"/>
            <w:vAlign w:val="center"/>
          </w:tcPr>
          <w:p w14:paraId="658BC4D7" w14:textId="77777777" w:rsidR="0014482B" w:rsidRPr="005053CA" w:rsidRDefault="0014482B" w:rsidP="0014482B">
            <w:pPr>
              <w:autoSpaceDE w:val="0"/>
              <w:autoSpaceDN w:val="0"/>
              <w:adjustRightInd w:val="0"/>
              <w:rPr>
                <w:rFonts w:ascii="Arial" w:hAnsi="Arial" w:cs="Arial"/>
                <w:kern w:val="0"/>
                <w:sz w:val="24"/>
                <w:szCs w:val="24"/>
              </w:rPr>
            </w:pPr>
            <w:r w:rsidRPr="005053CA">
              <w:rPr>
                <w:rFonts w:ascii="Arial" w:hAnsi="Arial" w:cs="Arial"/>
                <w:kern w:val="0"/>
                <w:sz w:val="24"/>
                <w:szCs w:val="24"/>
              </w:rPr>
              <w:t>The Chief Executive</w:t>
            </w:r>
            <w:r>
              <w:rPr>
                <w:rFonts w:ascii="Arial" w:hAnsi="Arial" w:cs="Arial"/>
                <w:kern w:val="0"/>
                <w:sz w:val="24"/>
                <w:szCs w:val="24"/>
              </w:rPr>
              <w:t xml:space="preserve"> provides the </w:t>
            </w:r>
            <w:r w:rsidRPr="005053CA">
              <w:rPr>
                <w:rFonts w:ascii="Arial" w:hAnsi="Arial" w:cs="Arial"/>
                <w:kern w:val="0"/>
                <w:sz w:val="24"/>
                <w:szCs w:val="24"/>
              </w:rPr>
              <w:t>Board of Trustees with updates of</w:t>
            </w:r>
          </w:p>
          <w:p w14:paraId="74AE5E79" w14:textId="3E0B67F6" w:rsidR="0014482B" w:rsidRPr="005555E0" w:rsidRDefault="0014482B" w:rsidP="0014482B">
            <w:pPr>
              <w:rPr>
                <w:rFonts w:ascii="Arial" w:hAnsi="Arial" w:cs="Arial"/>
                <w:sz w:val="24"/>
                <w:szCs w:val="24"/>
              </w:rPr>
            </w:pPr>
            <w:r w:rsidRPr="005053CA">
              <w:rPr>
                <w:rFonts w:ascii="Arial" w:hAnsi="Arial" w:cs="Arial"/>
                <w:kern w:val="0"/>
                <w:sz w:val="24"/>
                <w:szCs w:val="24"/>
              </w:rPr>
              <w:t>complaints.</w:t>
            </w:r>
          </w:p>
        </w:tc>
      </w:tr>
      <w:tr w:rsidR="0014482B" w:rsidRPr="007B3F4C" w14:paraId="189A732B" w14:textId="77777777" w:rsidTr="0014482B">
        <w:tc>
          <w:tcPr>
            <w:tcW w:w="1177" w:type="dxa"/>
            <w:vAlign w:val="center"/>
          </w:tcPr>
          <w:p w14:paraId="0D54F0D0" w14:textId="0564EEFA" w:rsidR="0014482B" w:rsidRPr="005555E0" w:rsidRDefault="0014482B" w:rsidP="0014482B">
            <w:pPr>
              <w:jc w:val="center"/>
              <w:rPr>
                <w:rFonts w:ascii="Arial" w:hAnsi="Arial" w:cs="Arial"/>
                <w:sz w:val="24"/>
                <w:szCs w:val="24"/>
              </w:rPr>
            </w:pPr>
            <w:r>
              <w:rPr>
                <w:rFonts w:ascii="Arial" w:hAnsi="Arial" w:cs="Arial"/>
                <w:sz w:val="24"/>
                <w:szCs w:val="24"/>
              </w:rPr>
              <w:t>9.7</w:t>
            </w:r>
          </w:p>
        </w:tc>
        <w:tc>
          <w:tcPr>
            <w:tcW w:w="4454" w:type="dxa"/>
            <w:vAlign w:val="center"/>
          </w:tcPr>
          <w:p w14:paraId="017EEC83" w14:textId="77777777" w:rsidR="0014482B" w:rsidRDefault="0014482B" w:rsidP="0014482B">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14482B" w:rsidRDefault="0014482B" w:rsidP="0014482B">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w:t>
            </w:r>
            <w:r>
              <w:rPr>
                <w:rStyle w:val="normaltextrun"/>
                <w:rFonts w:ascii="Arial" w:hAnsi="Arial" w:cs="Arial"/>
              </w:rPr>
              <w:lastRenderedPageBreak/>
              <w:t>alongside complaint handling performance;</w:t>
            </w:r>
            <w:r>
              <w:rPr>
                <w:rStyle w:val="eop"/>
                <w:rFonts w:ascii="Arial" w:hAnsi="Arial" w:cs="Arial"/>
              </w:rPr>
              <w:t> </w:t>
            </w:r>
          </w:p>
          <w:p w14:paraId="393554FE" w14:textId="77777777" w:rsidR="0014482B" w:rsidRDefault="0014482B" w:rsidP="0014482B">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14482B" w:rsidRDefault="0014482B" w:rsidP="0014482B">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14482B" w:rsidRPr="005555E0" w:rsidRDefault="0014482B" w:rsidP="0014482B">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0385889C" w:rsidR="0014482B" w:rsidRPr="005555E0" w:rsidRDefault="0014482B" w:rsidP="0014482B">
            <w:pPr>
              <w:jc w:val="center"/>
              <w:rPr>
                <w:rFonts w:ascii="Arial" w:hAnsi="Arial" w:cs="Arial"/>
                <w:sz w:val="24"/>
                <w:szCs w:val="24"/>
              </w:rPr>
            </w:pPr>
            <w:r>
              <w:rPr>
                <w:rFonts w:ascii="Arial" w:hAnsi="Arial" w:cs="Arial"/>
                <w:sz w:val="24"/>
                <w:szCs w:val="24"/>
              </w:rPr>
              <w:lastRenderedPageBreak/>
              <w:t>Y</w:t>
            </w:r>
          </w:p>
        </w:tc>
        <w:tc>
          <w:tcPr>
            <w:tcW w:w="3740" w:type="dxa"/>
            <w:vAlign w:val="center"/>
          </w:tcPr>
          <w:p w14:paraId="05E6B9EB" w14:textId="77777777" w:rsidR="0014482B" w:rsidRPr="005555E0" w:rsidRDefault="0014482B" w:rsidP="0014482B">
            <w:pPr>
              <w:jc w:val="center"/>
              <w:rPr>
                <w:rFonts w:ascii="Arial" w:hAnsi="Arial" w:cs="Arial"/>
                <w:sz w:val="24"/>
                <w:szCs w:val="24"/>
              </w:rPr>
            </w:pPr>
          </w:p>
        </w:tc>
        <w:tc>
          <w:tcPr>
            <w:tcW w:w="3245" w:type="dxa"/>
            <w:vAlign w:val="center"/>
          </w:tcPr>
          <w:p w14:paraId="4A892D16" w14:textId="77777777" w:rsidR="0014482B" w:rsidRPr="005053CA" w:rsidRDefault="0014482B" w:rsidP="0014482B">
            <w:pPr>
              <w:autoSpaceDE w:val="0"/>
              <w:autoSpaceDN w:val="0"/>
              <w:adjustRightInd w:val="0"/>
              <w:rPr>
                <w:rFonts w:ascii="Arial" w:hAnsi="Arial" w:cs="Arial"/>
                <w:kern w:val="0"/>
                <w:sz w:val="24"/>
                <w:szCs w:val="24"/>
              </w:rPr>
            </w:pPr>
            <w:r w:rsidRPr="005053CA">
              <w:rPr>
                <w:rFonts w:ascii="Arial" w:hAnsi="Arial" w:cs="Arial"/>
                <w:kern w:val="0"/>
                <w:sz w:val="24"/>
                <w:szCs w:val="24"/>
              </w:rPr>
              <w:t>Where there is a significant</w:t>
            </w:r>
          </w:p>
          <w:p w14:paraId="7F772384" w14:textId="0B9391A4" w:rsidR="0014482B" w:rsidRPr="005555E0" w:rsidRDefault="0014482B" w:rsidP="0014482B">
            <w:pPr>
              <w:rPr>
                <w:rFonts w:ascii="Arial" w:hAnsi="Arial" w:cs="Arial"/>
                <w:sz w:val="24"/>
                <w:szCs w:val="24"/>
              </w:rPr>
            </w:pPr>
            <w:r w:rsidRPr="005053CA">
              <w:rPr>
                <w:rFonts w:ascii="Arial" w:hAnsi="Arial" w:cs="Arial"/>
                <w:kern w:val="0"/>
                <w:sz w:val="24"/>
                <w:szCs w:val="24"/>
              </w:rPr>
              <w:t>matter, or complaint</w:t>
            </w:r>
            <w:r>
              <w:rPr>
                <w:rFonts w:ascii="Arial" w:hAnsi="Arial" w:cs="Arial"/>
                <w:kern w:val="0"/>
                <w:sz w:val="24"/>
                <w:szCs w:val="24"/>
              </w:rPr>
              <w:t>,</w:t>
            </w:r>
            <w:r w:rsidRPr="005053CA">
              <w:rPr>
                <w:rFonts w:ascii="Arial" w:hAnsi="Arial" w:cs="Arial"/>
                <w:kern w:val="0"/>
                <w:sz w:val="24"/>
                <w:szCs w:val="24"/>
              </w:rPr>
              <w:t xml:space="preserve"> we will discuss</w:t>
            </w:r>
            <w:r>
              <w:rPr>
                <w:rFonts w:ascii="Arial" w:hAnsi="Arial" w:cs="Arial"/>
                <w:kern w:val="0"/>
                <w:sz w:val="24"/>
                <w:szCs w:val="24"/>
              </w:rPr>
              <w:t xml:space="preserve"> </w:t>
            </w:r>
            <w:r w:rsidRPr="005053CA">
              <w:rPr>
                <w:rFonts w:ascii="Arial" w:hAnsi="Arial" w:cs="Arial"/>
                <w:kern w:val="0"/>
                <w:sz w:val="24"/>
                <w:szCs w:val="24"/>
              </w:rPr>
              <w:t xml:space="preserve">the details </w:t>
            </w:r>
            <w:r>
              <w:rPr>
                <w:rFonts w:ascii="Arial" w:hAnsi="Arial" w:cs="Arial"/>
                <w:kern w:val="0"/>
                <w:sz w:val="24"/>
                <w:szCs w:val="24"/>
              </w:rPr>
              <w:t>at our Board of Trustees’ meetings</w:t>
            </w:r>
            <w:r w:rsidRPr="005053CA">
              <w:rPr>
                <w:rFonts w:ascii="Arial" w:hAnsi="Arial" w:cs="Arial"/>
                <w:kern w:val="0"/>
                <w:sz w:val="24"/>
                <w:szCs w:val="24"/>
              </w:rPr>
              <w:t>.</w:t>
            </w:r>
          </w:p>
        </w:tc>
      </w:tr>
      <w:tr w:rsidR="0014482B" w:rsidRPr="007B3F4C" w14:paraId="034CBA0A" w14:textId="77777777" w:rsidTr="0014482B">
        <w:tc>
          <w:tcPr>
            <w:tcW w:w="1177" w:type="dxa"/>
            <w:vAlign w:val="center"/>
          </w:tcPr>
          <w:p w14:paraId="3914B9B9" w14:textId="1CA4A08A" w:rsidR="0014482B" w:rsidRPr="005555E0" w:rsidRDefault="0014482B" w:rsidP="0014482B">
            <w:pPr>
              <w:jc w:val="center"/>
              <w:rPr>
                <w:rFonts w:ascii="Arial" w:hAnsi="Arial" w:cs="Arial"/>
                <w:sz w:val="24"/>
                <w:szCs w:val="24"/>
              </w:rPr>
            </w:pPr>
            <w:r>
              <w:rPr>
                <w:rFonts w:ascii="Arial" w:hAnsi="Arial" w:cs="Arial"/>
                <w:sz w:val="24"/>
                <w:szCs w:val="24"/>
              </w:rPr>
              <w:t>9.8</w:t>
            </w:r>
          </w:p>
        </w:tc>
        <w:tc>
          <w:tcPr>
            <w:tcW w:w="4454" w:type="dxa"/>
            <w:vAlign w:val="center"/>
          </w:tcPr>
          <w:p w14:paraId="4377A2AA" w14:textId="77777777" w:rsidR="0014482B" w:rsidRDefault="0014482B" w:rsidP="0014482B">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14482B" w:rsidRDefault="0014482B" w:rsidP="0014482B">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14482B" w:rsidRDefault="0014482B" w:rsidP="0014482B">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14482B" w:rsidRDefault="0014482B" w:rsidP="0014482B">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14482B" w:rsidRPr="005555E0" w:rsidRDefault="0014482B" w:rsidP="0014482B">
            <w:pPr>
              <w:rPr>
                <w:rFonts w:ascii="Arial" w:hAnsi="Arial" w:cs="Arial"/>
                <w:sz w:val="24"/>
                <w:szCs w:val="24"/>
              </w:rPr>
            </w:pPr>
          </w:p>
        </w:tc>
        <w:tc>
          <w:tcPr>
            <w:tcW w:w="1332" w:type="dxa"/>
            <w:vAlign w:val="center"/>
          </w:tcPr>
          <w:p w14:paraId="24CB76C6" w14:textId="648F1560" w:rsidR="0014482B" w:rsidRPr="005555E0" w:rsidRDefault="0014482B" w:rsidP="0014482B">
            <w:pPr>
              <w:jc w:val="center"/>
              <w:rPr>
                <w:rFonts w:ascii="Arial" w:hAnsi="Arial" w:cs="Arial"/>
                <w:sz w:val="24"/>
                <w:szCs w:val="24"/>
              </w:rPr>
            </w:pPr>
            <w:r>
              <w:rPr>
                <w:rFonts w:ascii="Arial" w:hAnsi="Arial" w:cs="Arial"/>
                <w:sz w:val="24"/>
                <w:szCs w:val="24"/>
              </w:rPr>
              <w:t>Y</w:t>
            </w:r>
          </w:p>
        </w:tc>
        <w:tc>
          <w:tcPr>
            <w:tcW w:w="3740" w:type="dxa"/>
            <w:vAlign w:val="center"/>
          </w:tcPr>
          <w:p w14:paraId="124613B9" w14:textId="77777777" w:rsidR="0014482B" w:rsidRPr="000F3EC2" w:rsidRDefault="0014482B" w:rsidP="0014482B">
            <w:pPr>
              <w:autoSpaceDE w:val="0"/>
              <w:autoSpaceDN w:val="0"/>
              <w:adjustRightInd w:val="0"/>
              <w:rPr>
                <w:rFonts w:ascii="Arial" w:hAnsi="Arial" w:cs="Arial"/>
                <w:color w:val="000000"/>
                <w:kern w:val="0"/>
                <w:sz w:val="24"/>
                <w:szCs w:val="24"/>
              </w:rPr>
            </w:pPr>
          </w:p>
          <w:p w14:paraId="256F6BD0" w14:textId="19D4CB82" w:rsidR="0014482B" w:rsidRPr="000F3EC2" w:rsidRDefault="0014482B" w:rsidP="0014482B">
            <w:pPr>
              <w:autoSpaceDE w:val="0"/>
              <w:autoSpaceDN w:val="0"/>
              <w:adjustRightInd w:val="0"/>
              <w:rPr>
                <w:rFonts w:ascii="Arial" w:hAnsi="Arial" w:cs="Arial"/>
                <w:color w:val="000000"/>
                <w:kern w:val="0"/>
                <w:sz w:val="24"/>
                <w:szCs w:val="24"/>
              </w:rPr>
            </w:pPr>
            <w:r w:rsidRPr="000F3EC2">
              <w:rPr>
                <w:rFonts w:ascii="Arial" w:hAnsi="Arial" w:cs="Arial"/>
                <w:color w:val="000000"/>
                <w:kern w:val="0"/>
                <w:sz w:val="24"/>
                <w:szCs w:val="24"/>
              </w:rPr>
              <w:t>The charity / landlord has a standard objective in relation to complaint handling that is indicative of all provision areas (a-c).</w:t>
            </w:r>
          </w:p>
          <w:p w14:paraId="2C984965" w14:textId="77777777" w:rsidR="0014482B" w:rsidRPr="005555E0" w:rsidRDefault="0014482B" w:rsidP="0014482B">
            <w:pPr>
              <w:jc w:val="center"/>
              <w:rPr>
                <w:rFonts w:ascii="Arial" w:hAnsi="Arial" w:cs="Arial"/>
                <w:sz w:val="24"/>
                <w:szCs w:val="24"/>
              </w:rPr>
            </w:pPr>
          </w:p>
        </w:tc>
        <w:tc>
          <w:tcPr>
            <w:tcW w:w="3245" w:type="dxa"/>
            <w:vAlign w:val="center"/>
          </w:tcPr>
          <w:p w14:paraId="69447BC2" w14:textId="0AD3030E" w:rsidR="0014482B" w:rsidRPr="005555E0" w:rsidRDefault="0014482B" w:rsidP="0014482B">
            <w:pPr>
              <w:rPr>
                <w:rFonts w:ascii="Arial" w:hAnsi="Arial" w:cs="Arial"/>
                <w:sz w:val="24"/>
                <w:szCs w:val="24"/>
              </w:rPr>
            </w:pPr>
            <w:r>
              <w:rPr>
                <w:rFonts w:ascii="Arial" w:hAnsi="Arial" w:cs="Arial"/>
                <w:kern w:val="0"/>
                <w:sz w:val="24"/>
                <w:szCs w:val="24"/>
              </w:rPr>
              <w:t>Although we have no specific code of conduct, all our staff are reminded of the need to deal with residents sensitively and with an understanding of their needs.  Given the communal, charitable and more intimate nature of Abbeyfield Ripon, we foster a friendly, all-inclusive approach that means we all work together, accept responsibility and do not pass blame.  Our founder’s ethos, ‘making time for older people’, underpins everything we do.</w:t>
            </w:r>
          </w:p>
        </w:tc>
      </w:tr>
    </w:tbl>
    <w:p w14:paraId="167AE8DD" w14:textId="77777777" w:rsidR="0051227F" w:rsidRPr="001865E4" w:rsidRDefault="0051227F" w:rsidP="0051227F">
      <w:pPr>
        <w:rPr>
          <w:rFonts w:ascii="Arial" w:hAnsi="Arial" w:cs="Arial"/>
          <w:sz w:val="24"/>
          <w:szCs w:val="24"/>
        </w:rPr>
      </w:pPr>
    </w:p>
    <w:sectPr w:rsidR="0051227F" w:rsidRPr="001865E4" w:rsidSect="00DB7C1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153A6" w14:textId="77777777" w:rsidR="00E01FCC" w:rsidRDefault="00E01FCC" w:rsidP="003043E4">
      <w:pPr>
        <w:spacing w:after="0" w:line="240" w:lineRule="auto"/>
      </w:pPr>
      <w:r>
        <w:separator/>
      </w:r>
    </w:p>
  </w:endnote>
  <w:endnote w:type="continuationSeparator" w:id="0">
    <w:p w14:paraId="5192017D" w14:textId="77777777" w:rsidR="00E01FCC" w:rsidRDefault="00E01FCC" w:rsidP="0030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9EB2" w14:textId="77777777" w:rsidR="00E01FCC" w:rsidRDefault="00E01FCC" w:rsidP="003043E4">
      <w:pPr>
        <w:spacing w:after="0" w:line="240" w:lineRule="auto"/>
      </w:pPr>
      <w:r>
        <w:separator/>
      </w:r>
    </w:p>
  </w:footnote>
  <w:footnote w:type="continuationSeparator" w:id="0">
    <w:p w14:paraId="711ED610" w14:textId="77777777" w:rsidR="00E01FCC" w:rsidRDefault="00E01FCC" w:rsidP="00304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BE57" w14:textId="5AA4B768" w:rsidR="003043E4" w:rsidRPr="00A91166" w:rsidRDefault="00A91166" w:rsidP="00A91166">
    <w:pPr>
      <w:pStyle w:val="Header"/>
      <w:jc w:val="right"/>
    </w:pPr>
    <w:r>
      <w:rPr>
        <w:noProof/>
      </w:rPr>
      <w:drawing>
        <wp:inline distT="0" distB="0" distL="0" distR="0" wp14:anchorId="7C1CF6E8" wp14:editId="76C86751">
          <wp:extent cx="1547839" cy="362585"/>
          <wp:effectExtent l="0" t="0" r="0" b="0"/>
          <wp:docPr id="1668674344" name="Picture 1" descr="Housing Ombudsman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ing Ombudsman - Ho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19" cy="3782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2A06"/>
    <w:rsid w:val="00005ABA"/>
    <w:rsid w:val="000134E1"/>
    <w:rsid w:val="00016822"/>
    <w:rsid w:val="000311DA"/>
    <w:rsid w:val="00082B49"/>
    <w:rsid w:val="00082C6A"/>
    <w:rsid w:val="00093AF7"/>
    <w:rsid w:val="000940A5"/>
    <w:rsid w:val="000B484A"/>
    <w:rsid w:val="000B7D25"/>
    <w:rsid w:val="000C51D1"/>
    <w:rsid w:val="000D0BA4"/>
    <w:rsid w:val="000E35B4"/>
    <w:rsid w:val="000E424C"/>
    <w:rsid w:val="000E6669"/>
    <w:rsid w:val="000E6881"/>
    <w:rsid w:val="000F19DA"/>
    <w:rsid w:val="000F3EC2"/>
    <w:rsid w:val="00105FB5"/>
    <w:rsid w:val="0011741F"/>
    <w:rsid w:val="00124795"/>
    <w:rsid w:val="00124C6E"/>
    <w:rsid w:val="00140223"/>
    <w:rsid w:val="0014482B"/>
    <w:rsid w:val="001474A1"/>
    <w:rsid w:val="00164C44"/>
    <w:rsid w:val="0016543F"/>
    <w:rsid w:val="0017144E"/>
    <w:rsid w:val="001865E4"/>
    <w:rsid w:val="001B1030"/>
    <w:rsid w:val="001B13D4"/>
    <w:rsid w:val="001B3599"/>
    <w:rsid w:val="001B4EC1"/>
    <w:rsid w:val="001C1EFD"/>
    <w:rsid w:val="001C6B74"/>
    <w:rsid w:val="001D7BF3"/>
    <w:rsid w:val="001E1734"/>
    <w:rsid w:val="001E1B46"/>
    <w:rsid w:val="001E4BDB"/>
    <w:rsid w:val="00200226"/>
    <w:rsid w:val="00201CDE"/>
    <w:rsid w:val="002023B8"/>
    <w:rsid w:val="00206BC0"/>
    <w:rsid w:val="0021201B"/>
    <w:rsid w:val="00226B20"/>
    <w:rsid w:val="002454CF"/>
    <w:rsid w:val="00246D12"/>
    <w:rsid w:val="00254ADD"/>
    <w:rsid w:val="00286478"/>
    <w:rsid w:val="002A3D98"/>
    <w:rsid w:val="002B4327"/>
    <w:rsid w:val="002E5BD7"/>
    <w:rsid w:val="002E7C58"/>
    <w:rsid w:val="002F027C"/>
    <w:rsid w:val="003043E4"/>
    <w:rsid w:val="00306D76"/>
    <w:rsid w:val="00314E3C"/>
    <w:rsid w:val="003338EF"/>
    <w:rsid w:val="00337446"/>
    <w:rsid w:val="00381D9E"/>
    <w:rsid w:val="003920DB"/>
    <w:rsid w:val="00397BC8"/>
    <w:rsid w:val="003A7FAA"/>
    <w:rsid w:val="003B350E"/>
    <w:rsid w:val="00410C50"/>
    <w:rsid w:val="00412E35"/>
    <w:rsid w:val="00417EED"/>
    <w:rsid w:val="00421D6F"/>
    <w:rsid w:val="004453F7"/>
    <w:rsid w:val="00482182"/>
    <w:rsid w:val="00490374"/>
    <w:rsid w:val="0049617E"/>
    <w:rsid w:val="004A4EF0"/>
    <w:rsid w:val="004B084F"/>
    <w:rsid w:val="004C1AE1"/>
    <w:rsid w:val="004C60FB"/>
    <w:rsid w:val="004E33F6"/>
    <w:rsid w:val="00504439"/>
    <w:rsid w:val="0051227F"/>
    <w:rsid w:val="0051442F"/>
    <w:rsid w:val="00520EEE"/>
    <w:rsid w:val="00524DE8"/>
    <w:rsid w:val="00534FB5"/>
    <w:rsid w:val="00535840"/>
    <w:rsid w:val="005377C9"/>
    <w:rsid w:val="005555E0"/>
    <w:rsid w:val="0056120B"/>
    <w:rsid w:val="0056274B"/>
    <w:rsid w:val="005671C9"/>
    <w:rsid w:val="005B6B16"/>
    <w:rsid w:val="005C703F"/>
    <w:rsid w:val="005D4EDF"/>
    <w:rsid w:val="005F3BCF"/>
    <w:rsid w:val="005F61B8"/>
    <w:rsid w:val="00604B0F"/>
    <w:rsid w:val="00625C66"/>
    <w:rsid w:val="0062732C"/>
    <w:rsid w:val="006358A0"/>
    <w:rsid w:val="00635A8A"/>
    <w:rsid w:val="00637A79"/>
    <w:rsid w:val="00641447"/>
    <w:rsid w:val="00641793"/>
    <w:rsid w:val="00641E53"/>
    <w:rsid w:val="00646CCC"/>
    <w:rsid w:val="00654CE3"/>
    <w:rsid w:val="00673C55"/>
    <w:rsid w:val="006929B9"/>
    <w:rsid w:val="00694160"/>
    <w:rsid w:val="006A1ECF"/>
    <w:rsid w:val="006C0F91"/>
    <w:rsid w:val="006D7C0E"/>
    <w:rsid w:val="006F11DF"/>
    <w:rsid w:val="006F1BE0"/>
    <w:rsid w:val="007016D8"/>
    <w:rsid w:val="0072021A"/>
    <w:rsid w:val="007368C2"/>
    <w:rsid w:val="007546D7"/>
    <w:rsid w:val="007618D3"/>
    <w:rsid w:val="00771659"/>
    <w:rsid w:val="007723F2"/>
    <w:rsid w:val="00773552"/>
    <w:rsid w:val="0077756C"/>
    <w:rsid w:val="00782378"/>
    <w:rsid w:val="007937E8"/>
    <w:rsid w:val="007974A1"/>
    <w:rsid w:val="007A1606"/>
    <w:rsid w:val="007A4016"/>
    <w:rsid w:val="007B2FFC"/>
    <w:rsid w:val="007B3F4C"/>
    <w:rsid w:val="007B65F5"/>
    <w:rsid w:val="007D6640"/>
    <w:rsid w:val="007E43C4"/>
    <w:rsid w:val="007F5BF1"/>
    <w:rsid w:val="00810F0C"/>
    <w:rsid w:val="008115B8"/>
    <w:rsid w:val="008151C6"/>
    <w:rsid w:val="00822F37"/>
    <w:rsid w:val="00842AA0"/>
    <w:rsid w:val="008528B4"/>
    <w:rsid w:val="00855495"/>
    <w:rsid w:val="008775B6"/>
    <w:rsid w:val="00891EC6"/>
    <w:rsid w:val="00892590"/>
    <w:rsid w:val="008D0AB9"/>
    <w:rsid w:val="008E0032"/>
    <w:rsid w:val="008F0D1F"/>
    <w:rsid w:val="009050BF"/>
    <w:rsid w:val="00912B9D"/>
    <w:rsid w:val="00913B03"/>
    <w:rsid w:val="00922317"/>
    <w:rsid w:val="0092234E"/>
    <w:rsid w:val="00930105"/>
    <w:rsid w:val="0095266E"/>
    <w:rsid w:val="0095355F"/>
    <w:rsid w:val="009645C2"/>
    <w:rsid w:val="00975451"/>
    <w:rsid w:val="0099235C"/>
    <w:rsid w:val="00994BA7"/>
    <w:rsid w:val="009D3684"/>
    <w:rsid w:val="00A07863"/>
    <w:rsid w:val="00A15CBF"/>
    <w:rsid w:val="00A32828"/>
    <w:rsid w:val="00A61FFF"/>
    <w:rsid w:val="00A819F3"/>
    <w:rsid w:val="00A8600F"/>
    <w:rsid w:val="00A91166"/>
    <w:rsid w:val="00A96B22"/>
    <w:rsid w:val="00A978C2"/>
    <w:rsid w:val="00AB4DFD"/>
    <w:rsid w:val="00AC71AE"/>
    <w:rsid w:val="00AD70AF"/>
    <w:rsid w:val="00AE53E7"/>
    <w:rsid w:val="00AF3837"/>
    <w:rsid w:val="00AF6E70"/>
    <w:rsid w:val="00B153E5"/>
    <w:rsid w:val="00B160C9"/>
    <w:rsid w:val="00B20981"/>
    <w:rsid w:val="00B21E94"/>
    <w:rsid w:val="00B36A8F"/>
    <w:rsid w:val="00B62A70"/>
    <w:rsid w:val="00B63FD2"/>
    <w:rsid w:val="00B7658C"/>
    <w:rsid w:val="00B8110E"/>
    <w:rsid w:val="00B95518"/>
    <w:rsid w:val="00B95ED6"/>
    <w:rsid w:val="00BA1B39"/>
    <w:rsid w:val="00BA314A"/>
    <w:rsid w:val="00BA4B2C"/>
    <w:rsid w:val="00BB7425"/>
    <w:rsid w:val="00BD7CDA"/>
    <w:rsid w:val="00BE07DB"/>
    <w:rsid w:val="00BE4E9C"/>
    <w:rsid w:val="00C12B5C"/>
    <w:rsid w:val="00C133BD"/>
    <w:rsid w:val="00C13461"/>
    <w:rsid w:val="00C208F3"/>
    <w:rsid w:val="00C26B4E"/>
    <w:rsid w:val="00C57109"/>
    <w:rsid w:val="00C73E96"/>
    <w:rsid w:val="00CC7E55"/>
    <w:rsid w:val="00CD7C29"/>
    <w:rsid w:val="00CE20FD"/>
    <w:rsid w:val="00CE5FA7"/>
    <w:rsid w:val="00CF3BAD"/>
    <w:rsid w:val="00D06306"/>
    <w:rsid w:val="00D154C7"/>
    <w:rsid w:val="00D20C33"/>
    <w:rsid w:val="00D27FAC"/>
    <w:rsid w:val="00D44611"/>
    <w:rsid w:val="00D45B38"/>
    <w:rsid w:val="00D556DF"/>
    <w:rsid w:val="00D64465"/>
    <w:rsid w:val="00D72336"/>
    <w:rsid w:val="00D9247B"/>
    <w:rsid w:val="00DB399F"/>
    <w:rsid w:val="00DB7B30"/>
    <w:rsid w:val="00DB7C19"/>
    <w:rsid w:val="00DD400C"/>
    <w:rsid w:val="00DD5CEA"/>
    <w:rsid w:val="00DE1B07"/>
    <w:rsid w:val="00DE662E"/>
    <w:rsid w:val="00DE70DB"/>
    <w:rsid w:val="00DF1ED8"/>
    <w:rsid w:val="00DF7B4E"/>
    <w:rsid w:val="00E01FCC"/>
    <w:rsid w:val="00E063D7"/>
    <w:rsid w:val="00E33D4D"/>
    <w:rsid w:val="00E376CB"/>
    <w:rsid w:val="00E7080C"/>
    <w:rsid w:val="00EB2723"/>
    <w:rsid w:val="00EB5DC1"/>
    <w:rsid w:val="00EE6710"/>
    <w:rsid w:val="00F26285"/>
    <w:rsid w:val="00F51083"/>
    <w:rsid w:val="00F6052B"/>
    <w:rsid w:val="00F6720A"/>
    <w:rsid w:val="00F91F05"/>
    <w:rsid w:val="00FA19C8"/>
    <w:rsid w:val="00FB1880"/>
    <w:rsid w:val="00FC5686"/>
    <w:rsid w:val="00FD61B2"/>
    <w:rsid w:val="00FE44B7"/>
    <w:rsid w:val="00FF41DF"/>
    <w:rsid w:val="00FF44D3"/>
    <w:rsid w:val="00FF7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E9591D67-F3C5-4028-850C-A98986FF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4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3E4"/>
  </w:style>
  <w:style w:type="paragraph" w:styleId="Footer">
    <w:name w:val="footer"/>
    <w:basedOn w:val="Normal"/>
    <w:link w:val="FooterChar"/>
    <w:uiPriority w:val="99"/>
    <w:unhideWhenUsed/>
    <w:rsid w:val="00304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28253FEE5C44180E54CC6CE992B2F" ma:contentTypeVersion="15" ma:contentTypeDescription="Create a new document." ma:contentTypeScope="" ma:versionID="1de8757493d09a662b9358a15dc7bc8d">
  <xsd:schema xmlns:xsd="http://www.w3.org/2001/XMLSchema" xmlns:xs="http://www.w3.org/2001/XMLSchema" xmlns:p="http://schemas.microsoft.com/office/2006/metadata/properties" xmlns:ns2="e4a51a90-7a20-446c-839f-0c866be79e2f" xmlns:ns3="f48e68ca-0478-411f-ad3e-eece7f2c93c3" targetNamespace="http://schemas.microsoft.com/office/2006/metadata/properties" ma:root="true" ma:fieldsID="6a3578186ee59310aa5f480c7efbf6a5" ns2:_="" ns3:_="">
    <xsd:import namespace="e4a51a90-7a20-446c-839f-0c866be79e2f"/>
    <xsd:import namespace="f48e68ca-0478-411f-ad3e-eece7f2c93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51a90-7a20-446c-839f-0c866be79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e68ca-0478-411f-ad3e-eece7f2c93c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0b10d2-ea54-489d-b556-9c40b1107044}" ma:internalName="TaxCatchAll" ma:showField="CatchAllData" ma:web="f48e68ca-0478-411f-ad3e-eece7f2c93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a51a90-7a20-446c-839f-0c866be79e2f">
      <Terms xmlns="http://schemas.microsoft.com/office/infopath/2007/PartnerControls"/>
    </lcf76f155ced4ddcb4097134ff3c332f>
    <TaxCatchAll xmlns="f48e68ca-0478-411f-ad3e-eece7f2c93c3" xsi:nil="true"/>
    <_Flow_SignoffStatus xmlns="e4a51a90-7a20-446c-839f-0c866be79e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B049-BC9B-4D03-978F-6E92D803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51a90-7a20-446c-839f-0c866be79e2f"/>
    <ds:schemaRef ds:uri="f48e68ca-0478-411f-ad3e-eece7f2c9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4a51a90-7a20-446c-839f-0c866be79e2f"/>
    <ds:schemaRef ds:uri="f48e68ca-0478-411f-ad3e-eece7f2c93c3"/>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Metadata/LabelInfo.xml><?xml version="1.0" encoding="utf-8"?>
<clbl:labelList xmlns:clbl="http://schemas.microsoft.com/office/2020/mipLabelMetadata">
  <clbl:label id="{247c4b14-082a-46bb-b60e-ef7d95bcf1e8}" enabled="0" method="" siteId="{247c4b14-082a-46bb-b60e-ef7d95bcf1e8}" removed="1"/>
</clbl:labelList>
</file>

<file path=docProps/app.xml><?xml version="1.0" encoding="utf-8"?>
<Properties xmlns="http://schemas.openxmlformats.org/officeDocument/2006/extended-properties" xmlns:vt="http://schemas.openxmlformats.org/officeDocument/2006/docPropsVTypes">
  <Template>Normal</Template>
  <TotalTime>72</TotalTime>
  <Pages>25</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JW</cp:lastModifiedBy>
  <cp:revision>10</cp:revision>
  <dcterms:created xsi:type="dcterms:W3CDTF">2026-03-06T10:29:00Z</dcterms:created>
  <dcterms:modified xsi:type="dcterms:W3CDTF">2026-03-17T16:20:00Z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0x010100FCD28253FEE5C44180E54CC6CE992B2F</vt:lpwstr>
  </property>
  <property fmtid="{D5CDD505-2E9C-101B-9397-08002B2CF9AE}" pid="3" name="MediaServiceImageTags">
    <vt:lpwstr/>
  </property>
</Properties>
</file>